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23" w:rsidRPr="00F20169" w:rsidRDefault="00FF6123" w:rsidP="00F20169">
      <w:pPr>
        <w:ind w:left="-851" w:firstLine="425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F20169">
        <w:rPr>
          <w:rFonts w:ascii="Times New Roman" w:hAnsi="Times New Roman" w:cs="Times New Roman"/>
          <w:color w:val="FF0000"/>
          <w:sz w:val="32"/>
          <w:szCs w:val="32"/>
          <w:u w:val="single"/>
        </w:rPr>
        <w:t>Детский сад для ребенка! Что это значит?</w:t>
      </w:r>
    </w:p>
    <w:p w:rsidR="00FF6123" w:rsidRPr="00F20169" w:rsidRDefault="00FF6123" w:rsidP="00F20169">
      <w:pPr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Детский сад для ребёнка — отдельный мир, где он только учиться общаться и играть. Там нет мамы, и потому его проблемы могут оставаться незамеченными.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«Современный детский сад — это диалог между родителями и педагогами. Мы привыкли, что воспитатель обсуждает с родителями достижения, трудности или особенности ребенка. Но ситуация, когда родитель сам инициирует диалог, также нормальна. Родители могут рассказывать воспитателям, что их тревожит, просить о чём-то в воспитательном или образовательном плане, обращаться со своими творческими предложениями или запросами. Именно в таком диалоге и должно строиться дошкольное образование.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В такой ситуации нужно подойти к воспитателю, рассказать о разговоре с ребенком и своих тревогах. Воспитатель может просто не замечать этой проблемы или не видеть её, потому что ребёнок с ним не говорит так откровенно, как с мамой. Попросите педагога помочь ему с коллективными играми, научить его «входить» в ролевую игру друзей, показать способы взаимодействия с другими детьми.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Чтобы такой диалог был продуктивным, выберите время, в которое вам и воспитателю будет удобно</w:t>
      </w:r>
      <w:r w:rsidR="00F20169">
        <w:rPr>
          <w:rFonts w:ascii="Times New Roman" w:hAnsi="Times New Roman" w:cs="Times New Roman"/>
        </w:rPr>
        <w:t>,</w:t>
      </w:r>
      <w:r w:rsidRPr="00F20169">
        <w:rPr>
          <w:rFonts w:ascii="Times New Roman" w:hAnsi="Times New Roman" w:cs="Times New Roman"/>
        </w:rPr>
        <w:t xml:space="preserve"> не спеша поговорить. Утреннее время приема детей может не подойти: много родителей, которые хотят что-то спросить или уточнить, потом надо зарядку проводить, затем завтрак и занятия.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Проблемы начинаются, когда взрослые такой диалог воспринимают как конфликт или проблему. Например, начинают требовать или обвинять: «Сын жалуется, что с ним никто не играет! Почему вы до сих пор ничего не сделали? Вы педагог или кто?». Или начинают разговор в неуважительном, раздраженном тоне. Вариант, когда родитель боится заговорить с воспитателем, тоже не помогает в решении подобных ситуаций: «А вдруг воспитатель подумает обо мне плохо или начнет хуже относиться к ребёнку? Вдруг решит, что я сомневаюсь в ее профессионализме?». Не помогает вариант неверия или недоверия: «Ей говорить без толку, все равно ничего делать не будет», «Начнёт сейчас вмешиваться, только хуже сделает».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 xml:space="preserve">Обращайтесь к воспитателю без упреков, обвинений или надменного тона. Диалог должен быть похож на дружественную беседу двух товарищей, которым надо найти решение общей проблемы: «Хорошо, у нас есть такая сложность. Что мы можем сделать? Что я, как мама, могу предложить для </w:t>
      </w:r>
      <w:proofErr w:type="gramStart"/>
      <w:r w:rsidRPr="00F20169">
        <w:rPr>
          <w:rFonts w:ascii="Times New Roman" w:hAnsi="Times New Roman" w:cs="Times New Roman"/>
        </w:rPr>
        <w:t>решения этой ситуации</w:t>
      </w:r>
      <w:proofErr w:type="gramEnd"/>
      <w:r w:rsidRPr="00F20169">
        <w:rPr>
          <w:rFonts w:ascii="Times New Roman" w:hAnsi="Times New Roman" w:cs="Times New Roman"/>
        </w:rPr>
        <w:t>? Что вы, как воспитатель, посоветуете? Что вы, как педагог, можете сделать?».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Чаще всего от сотрудничества с воспитателем нас отделяют сомнения или предубеждения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20169">
        <w:rPr>
          <w:rFonts w:ascii="Times New Roman" w:hAnsi="Times New Roman" w:cs="Times New Roman"/>
        </w:rPr>
        <w:t>Здесь ребёнок не задает вопрос — он делится своими переживаниями и грустью. В таком случае мы обычно хотим, чтобы нас в первую очередь выслушали и поддержали. Хорошо, что мама рядом и ребёнок делится этим с ней: так он может вынести переживание из внутренней реальности во </w:t>
      </w:r>
      <w:proofErr w:type="gramStart"/>
      <w:r w:rsidRPr="00F20169">
        <w:rPr>
          <w:rFonts w:ascii="Times New Roman" w:hAnsi="Times New Roman" w:cs="Times New Roman"/>
        </w:rPr>
        <w:t>внешнюю</w:t>
      </w:r>
      <w:proofErr w:type="gramEnd"/>
      <w:r w:rsidRPr="00F20169">
        <w:rPr>
          <w:rFonts w:ascii="Times New Roman" w:hAnsi="Times New Roman" w:cs="Times New Roman"/>
        </w:rPr>
        <w:t>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Задача мамы — услышать и разделить. Она может повторить: «Тебе грустно, что с тобой никто не играет» — для ребёнка это знак, что мама его слышит. Затем подтвердить его право на эти переживания, сказав: «Действительно, это очень грустно, когда хочется с кем-то играть, но не получается».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Точно не надо говорить: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«Да ладно грустно! Ты поиграй в </w:t>
      </w:r>
      <w:proofErr w:type="gramStart"/>
      <w:r w:rsidRPr="00F20169">
        <w:rPr>
          <w:rFonts w:ascii="Times New Roman" w:hAnsi="Times New Roman" w:cs="Times New Roman"/>
        </w:rPr>
        <w:t>другое</w:t>
      </w:r>
      <w:proofErr w:type="gramEnd"/>
      <w:r w:rsidRPr="00F20169">
        <w:rPr>
          <w:rFonts w:ascii="Times New Roman" w:hAnsi="Times New Roman" w:cs="Times New Roman"/>
        </w:rPr>
        <w:t>». В этом случае ребёнок слышит, что его состояние и переживание обесцениваются.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«Ой, да что с ними играть — они сами такие недружелюбные». Так родитель сам отдаляет ребенка от группы сверстников, ставит его выше: это с ними что-то не так, а с тобой всё хорошо. Но идея не в том, что с кем-то что-то не так, а в том, что просто не получается.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«А может, это ты что-то сделал не так?»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«А вот ты такой бука, кто с тобой играть будет?». Ребёнок слышит, что он сам виноват, и остается один на один со своей сложностью/проблемой.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Не торопясь поспрашивайте ребёнка, чтобы дать себе и ему возможность увидеть ситуацию изнутри глазами ребёнка и найти точки, где он нуждается в помощи. Спросите, в какие игры он хочет играть вместе, как выглядит его самый чудесный день в детском саду, кто кого приглашает в игру. У ребёнка уже есть опыт придумывания своих игр, но хорошо бы узнать, готов ли он сам включаться в </w:t>
      </w:r>
      <w:proofErr w:type="gramStart"/>
      <w:r w:rsidRPr="00F20169">
        <w:rPr>
          <w:rFonts w:ascii="Times New Roman" w:hAnsi="Times New Roman" w:cs="Times New Roman"/>
        </w:rPr>
        <w:t>чужие</w:t>
      </w:r>
      <w:proofErr w:type="gramEnd"/>
      <w:r w:rsidRPr="00F20169">
        <w:rPr>
          <w:rFonts w:ascii="Times New Roman" w:hAnsi="Times New Roman" w:cs="Times New Roman"/>
        </w:rPr>
        <w:t>, готов ли приглашать других и принимать отказ.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Если ребёнок отвечает, что в случае отказа он сможет пригласить в игру других детей, то у него есть ресурсы его принять. А если он говорит, что ему будет грустно, то это знак того, что он нуждается в помощи, в первую очередь воспитателя. Потому что этот взрослый, который учит ребят играть, взаимодействовать и дружить. Дети в 4 года только учатся взаимодействовать, приглашать друг друга, заинтересовать и заинтересовываться. Даже такие маленькие, они могут стесняться или бояться неудачи. Но если не подойдешь — не узнаешь, и потому важно научить ребенка подходить к сверстникам. Это можно проигрывать через сказки, обучать этому на детской площадке или в саду с помощью воспитателей. Можно поиграть даже около зеркала: когда он будет улыбаться и получать удовольствие, у него будет хорошая опора, которая поможет ему в саду подружиться. Заодно вспомните опыт другого детского сада: что там помогало ребенку, пусть даже тогда он был меньше.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 xml:space="preserve">Скорее </w:t>
      </w:r>
      <w:proofErr w:type="gramStart"/>
      <w:r w:rsidRPr="00F20169">
        <w:rPr>
          <w:rFonts w:ascii="Times New Roman" w:hAnsi="Times New Roman" w:cs="Times New Roman"/>
        </w:rPr>
        <w:t>всего</w:t>
      </w:r>
      <w:proofErr w:type="gramEnd"/>
      <w:r w:rsidRPr="00F20169">
        <w:rPr>
          <w:rFonts w:ascii="Times New Roman" w:hAnsi="Times New Roman" w:cs="Times New Roman"/>
        </w:rPr>
        <w:t xml:space="preserve"> у ребёнка есть потребность в общении, но у него нет способов реализовать эту потребность. В этом случае воспитателя надо брать в союзники. Он может искренне не замечать, что кому-то плохо. К нему можно идти с предложением или просьбой. Через воспитателя ребенок может получать эти способы.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  <w:r w:rsidRPr="00F20169">
        <w:rPr>
          <w:rFonts w:ascii="Times New Roman" w:hAnsi="Times New Roman" w:cs="Times New Roman"/>
        </w:rPr>
        <w:t>Когда мама встречается с грустью ребенка, она может столкнуться и с личными переживаниями, если у неё самой в детстве были сложности в общении со сверстниками. Она может попасть в травматическую ситуацию, в которой ей надо еще выдерживать грусть ребёнка. Я рекомендую в этом случае прийти на консультацию к психологу».</w:t>
      </w:r>
    </w:p>
    <w:p w:rsidR="00543DCF" w:rsidRPr="00F20169" w:rsidRDefault="00543DCF" w:rsidP="00F20169">
      <w:pPr>
        <w:ind w:left="-851" w:firstLine="425"/>
        <w:jc w:val="both"/>
        <w:rPr>
          <w:rFonts w:ascii="Times New Roman" w:hAnsi="Times New Roman" w:cs="Times New Roman"/>
        </w:rPr>
      </w:pPr>
    </w:p>
    <w:p w:rsidR="00966A28" w:rsidRPr="00F20169" w:rsidRDefault="00F20169" w:rsidP="00F20169">
      <w:pPr>
        <w:ind w:left="-851" w:firstLine="425"/>
        <w:jc w:val="both"/>
        <w:rPr>
          <w:rFonts w:ascii="Times New Roman" w:hAnsi="Times New Roman" w:cs="Times New Roman"/>
        </w:rPr>
      </w:pPr>
    </w:p>
    <w:sectPr w:rsidR="00966A28" w:rsidRPr="00F20169" w:rsidSect="00FF6123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CF"/>
    <w:rsid w:val="000E2642"/>
    <w:rsid w:val="002E032C"/>
    <w:rsid w:val="00543DCF"/>
    <w:rsid w:val="00F20169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 16</cp:lastModifiedBy>
  <cp:revision>4</cp:revision>
  <dcterms:created xsi:type="dcterms:W3CDTF">2021-01-17T18:01:00Z</dcterms:created>
  <dcterms:modified xsi:type="dcterms:W3CDTF">2024-07-11T06:41:00Z</dcterms:modified>
</cp:coreProperties>
</file>