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54" w:rsidRDefault="00534BB3">
      <w:pPr>
        <w:spacing w:before="134"/>
        <w:ind w:left="-567"/>
        <w:jc w:val="center"/>
        <w:rPr>
          <w:rFonts w:hint="eastAsia"/>
        </w:rPr>
      </w:pPr>
      <w:r>
        <w:rPr>
          <w:rFonts w:ascii="Times New Roman" w:hAnsi="Times New Roman"/>
          <w:b/>
          <w:color w:val="862CD3"/>
          <w:sz w:val="28"/>
        </w:rPr>
        <w:t>Консультация для родителей младшей группы</w:t>
      </w:r>
      <w:r>
        <w:rPr>
          <w:rFonts w:ascii="Times New Roman" w:hAnsi="Times New Roman"/>
          <w:b/>
          <w:i/>
          <w:color w:val="862CD3"/>
          <w:sz w:val="28"/>
        </w:rPr>
        <w:t>" Как одевать ребёнка осенью" </w:t>
      </w:r>
    </w:p>
    <w:p w:rsidR="00146754" w:rsidRDefault="00534BB3" w:rsidP="00534BB3">
      <w:pPr>
        <w:spacing w:before="134"/>
        <w:ind w:left="-567" w:firstLine="567"/>
        <w:jc w:val="both"/>
        <w:rPr>
          <w:rFonts w:hint="eastAsia"/>
        </w:rPr>
      </w:pPr>
      <w:r>
        <w:t>           </w:t>
      </w:r>
      <w:r>
        <w:rPr>
          <w:rFonts w:ascii="Times New Roman" w:hAnsi="Times New Roman"/>
          <w:sz w:val="28"/>
        </w:rPr>
        <w:t xml:space="preserve">В холодную дождливую погоду родители должны следить за тем, чтобы верхняя одежда ребенка была непромокаемая и не продуваемая. Погода меняется моментально, и ребенок порой </w:t>
      </w:r>
      <w:r>
        <w:rPr>
          <w:rFonts w:ascii="Times New Roman" w:hAnsi="Times New Roman"/>
          <w:sz w:val="28"/>
        </w:rPr>
        <w:t>возвращается домой, шмыгая носом. Однако простуд можно избежать, если правильно подбирать одежду и обувь для прогулки.</w:t>
      </w:r>
    </w:p>
    <w:p w:rsidR="00146754" w:rsidRDefault="00534BB3" w:rsidP="00534BB3">
      <w:pPr>
        <w:spacing w:before="134"/>
        <w:ind w:left="-567" w:firstLine="567"/>
        <w:jc w:val="both"/>
        <w:rPr>
          <w:rFonts w:hint="eastAsia"/>
        </w:rPr>
      </w:pPr>
      <w:r>
        <w:rPr>
          <w:rFonts w:ascii="Times New Roman" w:hAnsi="Times New Roman"/>
          <w:sz w:val="28"/>
        </w:rPr>
        <w:t>Одеть ребенка слишком тепло − не выход. Это ничуть не менее опасно, чем одеть недостаточно: дети бегают, прыгают, потеют, а потом момента</w:t>
      </w:r>
      <w:r>
        <w:rPr>
          <w:rFonts w:ascii="Times New Roman" w:hAnsi="Times New Roman"/>
          <w:sz w:val="28"/>
        </w:rPr>
        <w:t>льно замерзают на холоде.</w:t>
      </w:r>
      <w:r>
        <w:t xml:space="preserve"> </w:t>
      </w:r>
    </w:p>
    <w:p w:rsidR="00146754" w:rsidRDefault="00534BB3" w:rsidP="00534BB3">
      <w:pPr>
        <w:spacing w:before="134"/>
        <w:ind w:left="-567" w:firstLine="567"/>
        <w:jc w:val="both"/>
        <w:rPr>
          <w:rFonts w:ascii="Times New Roman" w:hAnsi="Times New Roman"/>
          <w:b/>
          <w:color w:val="181818"/>
          <w:sz w:val="28"/>
          <w:lang w:val="en-US"/>
        </w:rPr>
      </w:pPr>
      <w:r>
        <w:rPr>
          <w:rFonts w:ascii="Times New Roman" w:hAnsi="Times New Roman"/>
          <w:sz w:val="28"/>
        </w:rPr>
        <w:t>Итак, как лучше всего одеть ребенка для осенней прогулки? За окном сияет солнце, но временами уже моросит дождь, а порой переходит и в более существенные осадки. Значит, главная проблема – не промокнуть.</w:t>
      </w:r>
      <w:r w:rsidRPr="00534BB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Резиновые сапоги в дождлив</w:t>
      </w:r>
      <w:r>
        <w:rPr>
          <w:rFonts w:ascii="Times New Roman" w:hAnsi="Times New Roman"/>
          <w:sz w:val="28"/>
        </w:rPr>
        <w:t xml:space="preserve">ую погоду незаменимы, однако, у них есть один значительный минус. Хотя по лужам в таких сапожках можно топать, сколько душе угодно, нога в резине не дышит и сильно потеет, особенно, когда тепло. </w:t>
      </w:r>
      <w:proofErr w:type="gramStart"/>
      <w:r>
        <w:rPr>
          <w:rFonts w:ascii="Times New Roman" w:hAnsi="Times New Roman"/>
          <w:sz w:val="28"/>
        </w:rPr>
        <w:t xml:space="preserve">Поэтому, под резиновые сапоги нужно надевать носки с хорошей </w:t>
      </w:r>
      <w:proofErr w:type="spellStart"/>
      <w:r>
        <w:rPr>
          <w:rFonts w:ascii="Times New Roman" w:hAnsi="Times New Roman"/>
          <w:sz w:val="28"/>
        </w:rPr>
        <w:t>впитываемостью</w:t>
      </w:r>
      <w:proofErr w:type="spellEnd"/>
      <w:r>
        <w:rPr>
          <w:rFonts w:ascii="Times New Roman" w:hAnsi="Times New Roman"/>
          <w:sz w:val="28"/>
        </w:rPr>
        <w:t>, например, плотные носки из хлопка.</w:t>
      </w:r>
      <w:proofErr w:type="gramEnd"/>
      <w:r w:rsidRPr="00534BB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Главная осенняя неприятность − не только дождь, но и ветер. Поэтому на легкий </w:t>
      </w:r>
      <w:proofErr w:type="spellStart"/>
      <w:r>
        <w:rPr>
          <w:rFonts w:ascii="Times New Roman" w:hAnsi="Times New Roman"/>
          <w:sz w:val="28"/>
        </w:rPr>
        <w:t>свитерок</w:t>
      </w:r>
      <w:proofErr w:type="spellEnd"/>
      <w:r>
        <w:rPr>
          <w:rFonts w:ascii="Times New Roman" w:hAnsi="Times New Roman"/>
          <w:sz w:val="28"/>
        </w:rPr>
        <w:t xml:space="preserve"> или толстовку необходимо надеть непромокаемую и не продуваемую ветровку. Это защитит ребенка, не дав ему перегреться.</w:t>
      </w:r>
      <w:r w:rsidRPr="00534BB3"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Л</w:t>
      </w:r>
      <w:proofErr w:type="gramEnd"/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гкие непромокаемые штаны, надетые поверх обычных штанишек, дадут ребенку возможность покататься с горки, даже если она мокрая. После игровой площадки грязные верхние штаны можно снять и спокойно пойти дальше, например, в магазин.</w:t>
      </w:r>
      <w:r w:rsidRPr="00534BB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Когда осень перестанет быть</w:t>
      </w:r>
      <w:r>
        <w:rPr>
          <w:rFonts w:ascii="Times New Roman" w:hAnsi="Times New Roman"/>
          <w:sz w:val="28"/>
        </w:rPr>
        <w:t xml:space="preserve"> ласковой, тепло уйдет, а дождь останется, подход к утеплению ребенка придется пересмотреть. Если в начале осени главная проблема – вода снаружи, то при похолодании ее сменяет промозглая сырость, заползающая под одежду.</w:t>
      </w:r>
      <w:r w:rsidRPr="00534BB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Поэтому в холодную и сырую погоду пер</w:t>
      </w:r>
      <w:r>
        <w:rPr>
          <w:rFonts w:ascii="Times New Roman" w:hAnsi="Times New Roman"/>
          <w:sz w:val="28"/>
        </w:rPr>
        <w:t xml:space="preserve">востепенное внимание нужно уделить белью ребенка. Чтобы не дать сырости проморозить дитя, нужно надеть под обычную </w:t>
      </w:r>
      <w:proofErr w:type="gramStart"/>
      <w:r>
        <w:rPr>
          <w:rFonts w:ascii="Times New Roman" w:hAnsi="Times New Roman"/>
          <w:sz w:val="28"/>
        </w:rPr>
        <w:t>одежду</w:t>
      </w:r>
      <w:proofErr w:type="gramEnd"/>
      <w:r>
        <w:rPr>
          <w:rFonts w:ascii="Times New Roman" w:hAnsi="Times New Roman"/>
          <w:sz w:val="28"/>
        </w:rPr>
        <w:t xml:space="preserve"> плотно прилегающую футболку с длинным рукавом и колготы. Верхняя одежда по-прежнему должна быть непромокаемой и не продуваемой. Когда </w:t>
      </w:r>
      <w:r>
        <w:rPr>
          <w:rFonts w:ascii="Times New Roman" w:hAnsi="Times New Roman"/>
          <w:sz w:val="28"/>
        </w:rPr>
        <w:t>на улице становится совсем холодно, да еще и льет дождь, мало кто выходит на прогулку. А вот сухой и холодный осенний день, когда столбик термометра в основном бродит вокруг ноля, – отличное время, чтобы подышать свежим воздухом.</w:t>
      </w:r>
      <w:r w:rsidRPr="00534BB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Одним из лучших решений в о</w:t>
      </w:r>
      <w:r>
        <w:rPr>
          <w:rFonts w:ascii="Times New Roman" w:hAnsi="Times New Roman"/>
          <w:sz w:val="28"/>
        </w:rPr>
        <w:t xml:space="preserve">сенний морозец – многослойная одежда. Например, водолазка, </w:t>
      </w:r>
      <w:proofErr w:type="spellStart"/>
      <w:r>
        <w:rPr>
          <w:rFonts w:ascii="Times New Roman" w:hAnsi="Times New Roman"/>
          <w:sz w:val="28"/>
        </w:rPr>
        <w:t>свитерок</w:t>
      </w:r>
      <w:proofErr w:type="spellEnd"/>
      <w:r>
        <w:rPr>
          <w:rFonts w:ascii="Times New Roman" w:hAnsi="Times New Roman"/>
          <w:sz w:val="28"/>
        </w:rPr>
        <w:t xml:space="preserve"> крупной вязки, а сверху – не очень теплая куртка. То же самое касается и ног: колготки, рейтузы и брюки греют лучше и мешают меньше, чем толстые ватные штаны или зимний комбинезон с утепли</w:t>
      </w:r>
      <w:r>
        <w:rPr>
          <w:rFonts w:ascii="Times New Roman" w:hAnsi="Times New Roman"/>
          <w:sz w:val="28"/>
        </w:rPr>
        <w:t>телем.</w:t>
      </w:r>
      <w:r w:rsidRPr="00534BB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Дети любят гулять в любую погоду: и летом, и зимой, и осенью малыши носятся и резвятся. </w:t>
      </w:r>
      <w:r>
        <w:rPr>
          <w:rFonts w:ascii="Times New Roman" w:hAnsi="Times New Roman"/>
          <w:sz w:val="28"/>
        </w:rPr>
        <w:lastRenderedPageBreak/>
        <w:t>Главное – обеспечить им комфорт для таких игр, не дав ни замерзнуть, ни промокнуть.</w:t>
      </w:r>
      <w:r>
        <w:rPr>
          <w:rFonts w:ascii="Times New Roman" w:hAnsi="Times New Roman"/>
          <w:b/>
          <w:color w:val="181818"/>
          <w:sz w:val="28"/>
        </w:rPr>
        <w:t> </w:t>
      </w:r>
    </w:p>
    <w:p w:rsidR="00534BB3" w:rsidRPr="00534BB3" w:rsidRDefault="00534BB3" w:rsidP="00534BB3">
      <w:pPr>
        <w:spacing w:before="134"/>
        <w:ind w:left="-567" w:firstLine="567"/>
        <w:jc w:val="right"/>
        <w:rPr>
          <w:rFonts w:hint="eastAsia"/>
          <w:lang w:val="en-US"/>
        </w:rPr>
      </w:pPr>
      <w:r w:rsidRPr="00534BB3">
        <w:rPr>
          <w:rFonts w:hint="eastAsia"/>
          <w:lang w:val="en-US"/>
        </w:rPr>
        <w:t>https://nsportal.ru/sites/default/files/2023/10/16/novyy_dokument_2.docx</w:t>
      </w:r>
      <w:bookmarkStart w:id="0" w:name="_GoBack"/>
      <w:bookmarkEnd w:id="0"/>
    </w:p>
    <w:p w:rsidR="00146754" w:rsidRPr="00534BB3" w:rsidRDefault="00534BB3" w:rsidP="00534BB3">
      <w:pPr>
        <w:spacing w:before="134"/>
        <w:ind w:firstLine="567"/>
        <w:jc w:val="both"/>
        <w:rPr>
          <w:rFonts w:hint="eastAsia"/>
          <w:lang w:val="en-US"/>
        </w:rPr>
      </w:pPr>
      <w:r w:rsidRPr="00534BB3">
        <w:rPr>
          <w:lang w:val="en-US"/>
        </w:rPr>
        <w:br/>
      </w:r>
    </w:p>
    <w:p w:rsidR="00146754" w:rsidRPr="00534BB3" w:rsidRDefault="00146754">
      <w:pPr>
        <w:rPr>
          <w:rFonts w:hint="eastAsia"/>
          <w:lang w:val="en-US"/>
        </w:rPr>
      </w:pPr>
    </w:p>
    <w:sectPr w:rsidR="00146754" w:rsidRPr="00534BB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146754"/>
    <w:rsid w:val="00146754"/>
    <w:rsid w:val="0053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NSimSun" w:hAnsi="XO Thames" w:cs="Lucida Sans"/>
        <w:color w:val="000000"/>
        <w:sz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</w:style>
  <w:style w:type="paragraph" w:styleId="1">
    <w:name w:val="heading 1"/>
    <w:next w:val="a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31">
    <w:name w:val="Заголовок 31"/>
    <w:qFormat/>
    <w:rPr>
      <w:rFonts w:ascii="XO Thames" w:hAnsi="XO Thames"/>
      <w:b/>
      <w:i/>
      <w:color w:val="000000"/>
    </w:rPr>
  </w:style>
  <w:style w:type="character" w:customStyle="1" w:styleId="Contents3">
    <w:name w:val="Contents 3"/>
    <w:qFormat/>
  </w:style>
  <w:style w:type="character" w:customStyle="1" w:styleId="51">
    <w:name w:val="Заголовок 51"/>
    <w:qFormat/>
    <w:rPr>
      <w:rFonts w:ascii="XO Thames" w:hAnsi="XO Thames"/>
      <w:b/>
      <w:color w:val="000000"/>
      <w:sz w:val="22"/>
    </w:rPr>
  </w:style>
  <w:style w:type="character" w:customStyle="1" w:styleId="11">
    <w:name w:val="Заголовок 11"/>
    <w:qFormat/>
    <w:rPr>
      <w:rFonts w:ascii="XO Thames" w:hAnsi="XO Thames"/>
      <w:b/>
      <w:sz w:val="32"/>
    </w:rPr>
  </w:style>
  <w:style w:type="character" w:styleId="a3">
    <w:name w:val="Hyperlink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HeaderandFooter">
    <w:name w:val="Header and Footer"/>
    <w:link w:val="HeaderandFooter0"/>
    <w:qFormat/>
    <w:rPr>
      <w:rFonts w:ascii="XO Thames" w:hAnsi="XO Thames"/>
      <w:sz w:val="20"/>
    </w:rPr>
  </w:style>
  <w:style w:type="character" w:customStyle="1" w:styleId="Contents9">
    <w:name w:val="Contents 9"/>
    <w:qFormat/>
  </w:style>
  <w:style w:type="character" w:customStyle="1" w:styleId="Contents8">
    <w:name w:val="Contents 8"/>
    <w:qFormat/>
  </w:style>
  <w:style w:type="character" w:customStyle="1" w:styleId="Contents5">
    <w:name w:val="Contents 5"/>
    <w:qFormat/>
  </w:style>
  <w:style w:type="character" w:customStyle="1" w:styleId="10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toc10">
    <w:name w:val="toc 10"/>
    <w:link w:val="toc100"/>
    <w:qFormat/>
  </w:style>
  <w:style w:type="character" w:customStyle="1" w:styleId="12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8">
    <w:name w:val="index heading"/>
    <w:basedOn w:val="a"/>
    <w:qFormat/>
    <w:pPr>
      <w:suppressLineNumbers/>
    </w:pPr>
  </w:style>
  <w:style w:type="paragraph" w:styleId="20">
    <w:name w:val="toc 2"/>
    <w:next w:val="a"/>
    <w:uiPriority w:val="39"/>
    <w:pPr>
      <w:ind w:left="200"/>
    </w:pPr>
  </w:style>
  <w:style w:type="paragraph" w:styleId="40">
    <w:name w:val="toc 4"/>
    <w:next w:val="a"/>
    <w:uiPriority w:val="39"/>
    <w:pPr>
      <w:ind w:left="600"/>
    </w:pPr>
  </w:style>
  <w:style w:type="paragraph" w:styleId="6">
    <w:name w:val="toc 6"/>
    <w:next w:val="a"/>
    <w:uiPriority w:val="39"/>
    <w:pPr>
      <w:ind w:left="1000"/>
    </w:pPr>
  </w:style>
  <w:style w:type="paragraph" w:styleId="7">
    <w:name w:val="toc 7"/>
    <w:next w:val="a"/>
    <w:uiPriority w:val="39"/>
    <w:pPr>
      <w:ind w:left="1200"/>
    </w:pPr>
  </w:style>
  <w:style w:type="paragraph" w:styleId="30">
    <w:name w:val="toc 3"/>
    <w:next w:val="a"/>
    <w:uiPriority w:val="39"/>
    <w:pPr>
      <w:ind w:left="400"/>
    </w:pPr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0">
    <w:name w:val="Footnote"/>
    <w:link w:val="Footnote"/>
    <w:qFormat/>
    <w:rPr>
      <w:sz w:val="22"/>
    </w:rPr>
  </w:style>
  <w:style w:type="paragraph" w:styleId="13">
    <w:name w:val="toc 1"/>
    <w:next w:val="a"/>
    <w:uiPriority w:val="39"/>
    <w:rPr>
      <w:b/>
    </w:rPr>
  </w:style>
  <w:style w:type="paragraph" w:customStyle="1" w:styleId="HeaderandFooter0">
    <w:name w:val="Header and Footer"/>
    <w:link w:val="HeaderandFooter"/>
    <w:qFormat/>
    <w:pPr>
      <w:spacing w:line="360" w:lineRule="auto"/>
    </w:pPr>
    <w:rPr>
      <w:sz w:val="20"/>
    </w:rPr>
  </w:style>
  <w:style w:type="paragraph" w:styleId="9">
    <w:name w:val="toc 9"/>
    <w:next w:val="a"/>
    <w:uiPriority w:val="39"/>
    <w:pPr>
      <w:ind w:left="1600"/>
    </w:pPr>
  </w:style>
  <w:style w:type="paragraph" w:styleId="8">
    <w:name w:val="toc 8"/>
    <w:next w:val="a"/>
    <w:uiPriority w:val="39"/>
    <w:pPr>
      <w:ind w:left="1400"/>
    </w:pPr>
  </w:style>
  <w:style w:type="paragraph" w:styleId="50">
    <w:name w:val="toc 5"/>
    <w:next w:val="a"/>
    <w:uiPriority w:val="39"/>
    <w:pPr>
      <w:ind w:left="800"/>
    </w:pPr>
  </w:style>
  <w:style w:type="paragraph" w:styleId="a9">
    <w:name w:val="Subtitle"/>
    <w:next w:val="a"/>
    <w:uiPriority w:val="11"/>
    <w:qFormat/>
    <w:rPr>
      <w:i/>
      <w:color w:val="616161"/>
    </w:rPr>
  </w:style>
  <w:style w:type="paragraph" w:customStyle="1" w:styleId="toc100">
    <w:name w:val="toc 10"/>
    <w:next w:val="a"/>
    <w:link w:val="toc10"/>
    <w:uiPriority w:val="39"/>
    <w:qFormat/>
    <w:pPr>
      <w:ind w:left="1800"/>
    </w:pPr>
  </w:style>
  <w:style w:type="paragraph" w:styleId="aa">
    <w:name w:val="Title"/>
    <w:next w:val="a"/>
    <w:uiPriority w:val="10"/>
    <w:qFormat/>
    <w:rPr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2400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МБДОУ № 16</cp:lastModifiedBy>
  <cp:revision>3</cp:revision>
  <dcterms:created xsi:type="dcterms:W3CDTF">2024-10-11T13:50:00Z</dcterms:created>
  <dcterms:modified xsi:type="dcterms:W3CDTF">2024-10-11T13:50:00Z</dcterms:modified>
  <dc:language>ru-RU</dc:language>
</cp:coreProperties>
</file>