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2DA" w:rsidRDefault="00BA72DA" w:rsidP="00BA72DA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</w:pPr>
      <w:r w:rsidRPr="00BA72DA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  <w:t xml:space="preserve">Консультация для родителей </w:t>
      </w:r>
    </w:p>
    <w:p w:rsidR="00BA72DA" w:rsidRPr="00BA72DA" w:rsidRDefault="00974E00" w:rsidP="00BA72DA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  <w:t>«Права детей</w:t>
      </w:r>
      <w:r w:rsidR="00BA72DA" w:rsidRPr="00BA72DA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  <w:t>»</w:t>
      </w:r>
    </w:p>
    <w:p w:rsidR="00BA72DA" w:rsidRPr="00BA72DA" w:rsidRDefault="00BA72DA" w:rsidP="00BA72DA">
      <w:pPr>
        <w:shd w:val="clear" w:color="auto" w:fill="FFFFFF"/>
        <w:spacing w:after="0" w:line="420" w:lineRule="atLeast"/>
        <w:jc w:val="center"/>
        <w:outlineLvl w:val="0"/>
        <w:rPr>
          <w:rFonts w:ascii="Times New Roman" w:eastAsia="Times New Roman" w:hAnsi="Times New Roman" w:cs="Times New Roman"/>
          <w:color w:val="555555"/>
          <w:kern w:val="36"/>
          <w:sz w:val="28"/>
          <w:szCs w:val="28"/>
          <w:lang w:eastAsia="ru-RU"/>
        </w:rPr>
      </w:pPr>
    </w:p>
    <w:p w:rsidR="00BA72DA" w:rsidRPr="00BA72DA" w:rsidRDefault="00BA72DA" w:rsidP="00BA72DA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Уважаемые родители!</w:t>
      </w:r>
    </w:p>
    <w:p w:rsidR="00974E00" w:rsidRDefault="00BA72DA" w:rsidP="00974E00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Мы хотим затронуть очень важную и актуальную проблему, связанную с защитой прав и достоинств маленького ребенка, а также рассмотреть права и обязанности родителей по отношению к ребенку.</w:t>
      </w:r>
    </w:p>
    <w:p w:rsidR="00BA72DA" w:rsidRPr="00BA72DA" w:rsidRDefault="00BA72DA" w:rsidP="00974E00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Дошкольное детство — уникальный период в жизни человека, в процессе которого формируется здоровье и осуществляется развитие личности. В то же время это период, в течение которого ребенок находится в полной зависимости от окружающих его взрослых – родителей и педагогов. Здоровье детей и их полноценное развитие во многом определяется эффективностью по защите их прав. У ребенка, обделенного заботой и вниманием, нет второй возможности для нормального роста и здорового развития.</w:t>
      </w:r>
    </w:p>
    <w:p w:rsidR="00BA72DA" w:rsidRPr="00BA72DA" w:rsidRDefault="00BA72DA" w:rsidP="00974E00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«Дети мира невинны, уязвимы и зависимы», – констатирует Всемирная декларация об обеспечении выживания, защиты и развития детей. В соответствии с этим положением международным сообществом по защите прав ребенка приняты важные документы, призванные обеспечить защиту прав ребенка во всем мире.</w:t>
      </w:r>
    </w:p>
    <w:p w:rsidR="00BA72DA" w:rsidRPr="00BA72DA" w:rsidRDefault="00BA72DA" w:rsidP="00974E00">
      <w:pPr>
        <w:shd w:val="clear" w:color="auto" w:fill="FFFFFF"/>
        <w:spacing w:after="0" w:line="330" w:lineRule="atLeast"/>
        <w:ind w:firstLine="708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 основным международным документам ЮНИСЕФ, касающимся прав детей относятся:</w:t>
      </w:r>
    </w:p>
    <w:p w:rsidR="00BA72DA" w:rsidRPr="00BA72DA" w:rsidRDefault="00BA72DA" w:rsidP="00974E00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Декларация прав ребенка (1959);</w:t>
      </w:r>
    </w:p>
    <w:p w:rsidR="00BA72DA" w:rsidRPr="00BA72DA" w:rsidRDefault="00BA72DA" w:rsidP="00974E00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Конвенция ООН о правах ребенка (1989);</w:t>
      </w:r>
    </w:p>
    <w:p w:rsidR="00BA72DA" w:rsidRPr="00BA72DA" w:rsidRDefault="00BA72DA" w:rsidP="00974E00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Всемирная декларация об обеспечении выживания, защиты и развития детей (1990).</w:t>
      </w:r>
    </w:p>
    <w:p w:rsidR="00BA72DA" w:rsidRPr="00BA72DA" w:rsidRDefault="00BA72DA" w:rsidP="00974E00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Декларация прав ребенка является первым международным документом. В 10 принципах, изложенных в Декларации, провозглашаются права детей: на имя, гражданство, любовь, понимание, материальное обеспечение, социальную защиту и предоставление возможности получать образование, развиваться физически, нравственно и духовно в условиях свободы и достоинства.</w:t>
      </w:r>
    </w:p>
    <w:p w:rsidR="00BA72DA" w:rsidRPr="00BA72DA" w:rsidRDefault="00BA72DA" w:rsidP="00974E00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Особое внимание в Декларации уделяется защите ребенка. На основе Декларации прав ребенка был раз</w:t>
      </w:r>
      <w:r w:rsidR="00974E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работан международный документ  - </w:t>
      </w:r>
      <w:r w:rsidRPr="00BA72D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Конвенция о правах ребенка.</w:t>
      </w:r>
    </w:p>
    <w:p w:rsidR="00BA72DA" w:rsidRPr="00BA72DA" w:rsidRDefault="00BA72DA" w:rsidP="00974E00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Конвенция признает за каждым ребенком независимо от расы, цвета кожи, пола, языка, религии, политических или иных убеждений, национального, этнического и социального происхождения – юридическое право:</w:t>
      </w:r>
    </w:p>
    <w:p w:rsidR="00BA72DA" w:rsidRPr="00BA72DA" w:rsidRDefault="00BA72DA" w:rsidP="00974E00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на воспитание;</w:t>
      </w:r>
    </w:p>
    <w:p w:rsidR="00BA72DA" w:rsidRPr="00BA72DA" w:rsidRDefault="00BA72DA" w:rsidP="00974E00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на развитие;</w:t>
      </w:r>
    </w:p>
    <w:p w:rsidR="00BA72DA" w:rsidRPr="00BA72DA" w:rsidRDefault="00BA72DA" w:rsidP="00974E00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на защиту</w:t>
      </w:r>
      <w:r w:rsidR="00974E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BA72DA" w:rsidRPr="00BA72DA" w:rsidRDefault="00BA72DA" w:rsidP="00974E00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Конвенция увязывает права ребенка с правами и обязанностями родителей и других лиц, несущих ответственность за жизнь детей, их развитие и защиту, и предоставляет ребенку право на участие в принятии решений, затрагивающих его настоящее и будущее.</w:t>
      </w:r>
    </w:p>
    <w:p w:rsidR="00BA72DA" w:rsidRPr="00BA72DA" w:rsidRDefault="00BA72DA" w:rsidP="00974E00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Конвенция о правах ребенка — правовой документ высокого международного стандарта и большого педагогического значения. Она провозглашает ребенка полноценной и полноправной личностью, самостоятельным субъектом права и призывает строить вза</w:t>
      </w: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oftHyphen/>
        <w:t>имоотношения взрослого и ребенка на нравственно-правовых нормах, в основе которых лежит подлинный гуманизм, демократизм, уважение и бережное отношение к личности ребенка, его мнениям и взглядам.</w:t>
      </w:r>
    </w:p>
    <w:p w:rsidR="00BA72DA" w:rsidRPr="00BA72DA" w:rsidRDefault="00BA72DA" w:rsidP="00974E00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«Защита прав детей начинается с соблюдения основных положений Конвенции о правах ребенка» (А. Жаров – уполномоченный по правам ребенка в Московской области):</w:t>
      </w:r>
    </w:p>
    <w:p w:rsidR="00BA72DA" w:rsidRPr="00BA72DA" w:rsidRDefault="00BA72DA" w:rsidP="00974E00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Ребенком считается человек, не достигший 18 летнего возраста, если по закону он не стал совершеннолетним ранее (статья 1).</w:t>
      </w:r>
    </w:p>
    <w:p w:rsidR="00BA72DA" w:rsidRPr="00BA72DA" w:rsidRDefault="00BA72DA" w:rsidP="00974E00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Все дети равны в своих правах (статья 2). Дети имеют одинаковые права независимо от пола, цвета кожи, религии, происхождения, материального положения и других различий.</w:t>
      </w:r>
    </w:p>
    <w:p w:rsidR="00BA72DA" w:rsidRPr="00BA72DA" w:rsidRDefault="00BA72DA" w:rsidP="00974E00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Интересы ребенка должны быть на первом месте (статья 3). Государство, принимая решения, затрагивающие интересы детей, учитывая права ребенка в первую очередь.</w:t>
      </w:r>
    </w:p>
    <w:p w:rsidR="00BA72DA" w:rsidRPr="00BA72DA" w:rsidRDefault="00BA72DA" w:rsidP="00974E00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Право на жизнь (статья 6). Никто не может лишить ребенка жизни или покушаться на его жизнь. Государство обязано обеспечить в максимально возможной степени выживание и здоровое развитие ребенка.</w:t>
      </w:r>
    </w:p>
    <w:p w:rsidR="00BA72DA" w:rsidRPr="00BA72DA" w:rsidRDefault="00BA72DA" w:rsidP="00974E00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Право ребенка на заботу своих родителей (статья 7). Каждый ребенок имеет право на имя и гражданство при рождении, а также право знать своих родителей и право на их заботу.</w:t>
      </w:r>
    </w:p>
    <w:p w:rsidR="00BA72DA" w:rsidRPr="00BA72DA" w:rsidRDefault="00BA72DA" w:rsidP="00974E00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Право на сохранение своей индивидуальности (статья 8). Каждый ребенок единственный в своем роде; со всеми своими особенностями внешности, характера, именем, семейными связями, мечтами и стремлениями.</w:t>
      </w:r>
    </w:p>
    <w:p w:rsidR="00BA72DA" w:rsidRPr="00BA72DA" w:rsidRDefault="00BA72DA" w:rsidP="00974E00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Право свободно выражать свое мнение (статья 12, 13) ребенок может выражать свои взгляды и мнения. При осуществлении этих прав должны уважаться права и репутация других людей.</w:t>
      </w:r>
    </w:p>
    <w:p w:rsidR="00BA72DA" w:rsidRPr="00BA72DA" w:rsidRDefault="00BA72DA" w:rsidP="00974E00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Право на защиту от физического или психологического насилия, оскорбления, грубого или небрежного обращения (статья 19).</w:t>
      </w:r>
    </w:p>
    <w:p w:rsidR="00BA72DA" w:rsidRPr="00BA72DA" w:rsidRDefault="00BA72DA" w:rsidP="00974E00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Государство должно защищать ребенка от всех видов насилия, отсутствия заботы и плохого обращения со стороны родителей, а также помогать ребенку, подвергшемуся жестокому обращению со стороны взрослых.</w:t>
      </w:r>
    </w:p>
    <w:p w:rsidR="00BA72DA" w:rsidRPr="00BA72DA" w:rsidRDefault="00BA72DA" w:rsidP="00974E00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Право на охрану здоровья (статья 24). Каждый ребенок имеет право на охрану своего здоровья: на получение медицинской помощи, чистой питьевой воды и полноценного питания.</w:t>
      </w:r>
      <w:r w:rsidRPr="00BA72DA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65EC0DC5" wp14:editId="2BD93236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2DA" w:rsidRPr="00BA72DA" w:rsidRDefault="00BA72DA" w:rsidP="00974E00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Право на защиту от жестокого обращения (статья 34). Государство обеспечивает, чтобы ни один ребенок е подвергался пыткам, жестокому обращению, незаконному аресту и лишению свободы.</w:t>
      </w:r>
    </w:p>
    <w:p w:rsidR="00BA72DA" w:rsidRPr="00BA72DA" w:rsidRDefault="00BA72DA" w:rsidP="00974E00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Право на образование и обеспечение школьной дисциплины с помощью методов, уважающих достоинство ребенка (статья 28) Каждый ребенок имеет право на образование.</w:t>
      </w:r>
    </w:p>
    <w:p w:rsidR="00BA72DA" w:rsidRPr="00BA72DA" w:rsidRDefault="00BA72DA" w:rsidP="00974E00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Начальное образование должно быть обязательным и бесплатным, среднее и высшее должно быть доступным для всех детей. В школах должны соблюдаться права ребенка и проявляться уважение к его человеческому достоинству.</w:t>
      </w:r>
    </w:p>
    <w:p w:rsidR="00BA72DA" w:rsidRPr="00BA72DA" w:rsidRDefault="00BA72DA" w:rsidP="00974E00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Право на защиту от жестокого обращения (статья 34). Государство обеспечивает, чтобы ни один ребенок е подвергался пыткам, жестокому обращению, незаконному аресту и лишению свободы.</w:t>
      </w:r>
    </w:p>
    <w:p w:rsidR="00BA72DA" w:rsidRPr="00BA72DA" w:rsidRDefault="00BA72DA" w:rsidP="00974E00">
      <w:pPr>
        <w:shd w:val="clear" w:color="auto" w:fill="FFFFFF"/>
        <w:spacing w:after="0" w:line="330" w:lineRule="atLeast"/>
        <w:ind w:firstLine="708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Нарушением прав ребенка можно считать:</w:t>
      </w:r>
    </w:p>
    <w:p w:rsidR="00BA72DA" w:rsidRPr="00BA72DA" w:rsidRDefault="00974E00" w:rsidP="00974E00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лишение свободы движения;</w:t>
      </w:r>
    </w:p>
    <w:p w:rsidR="00BA72DA" w:rsidRPr="00BA72DA" w:rsidRDefault="00BA72DA" w:rsidP="00974E00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уход родителя из дома на несколько часов и оставление ребенка одного (ст. 156 Уголовного Кодекса РФ предполагает, что запирание на длительное время квалифицируется как неисполнение обязанностей по </w:t>
      </w:r>
      <w:r w:rsidR="00974E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воспитанию несовершеннолетнего);</w:t>
      </w:r>
    </w:p>
    <w:p w:rsidR="00BA72DA" w:rsidRPr="00BA72DA" w:rsidRDefault="00BA72DA" w:rsidP="00974E00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применени</w:t>
      </w:r>
      <w:r w:rsidR="00974E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 насилия к ребенку;</w:t>
      </w:r>
    </w:p>
    <w:p w:rsidR="00BA72DA" w:rsidRPr="00BA72DA" w:rsidRDefault="00BA72DA" w:rsidP="00974E00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унижение достоинств ребенка — грубые замечания, высказывания в адрес ребенка (воспитывает в ребенке озлобленность, неуверенность в себе, комплекс неполноценности, занижение самооценки,</w:t>
      </w:r>
      <w:r w:rsidR="00974E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замкнутость, трусость, садизм);</w:t>
      </w:r>
      <w:proofErr w:type="gramEnd"/>
    </w:p>
    <w:p w:rsidR="00BA72DA" w:rsidRPr="00BA72DA" w:rsidRDefault="00974E00" w:rsidP="00974E00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угрозы в адрес ребенка;</w:t>
      </w:r>
    </w:p>
    <w:p w:rsidR="00BA72DA" w:rsidRPr="00BA72DA" w:rsidRDefault="00BA72DA" w:rsidP="00974E00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ложь и невыполне</w:t>
      </w:r>
      <w:r w:rsidR="00974E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ние взрослыми своих обещаний;</w:t>
      </w:r>
    </w:p>
    <w:p w:rsidR="00BA72DA" w:rsidRPr="00BA72DA" w:rsidRDefault="00BA72DA" w:rsidP="00974E00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отсутствие элементарной заботы о реб</w:t>
      </w:r>
      <w:r w:rsidR="00974E0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енке, пренебрежение его нуждами;</w:t>
      </w:r>
      <w:bookmarkStart w:id="0" w:name="_GoBack"/>
      <w:bookmarkEnd w:id="0"/>
    </w:p>
    <w:p w:rsidR="00BA72DA" w:rsidRPr="00BA72DA" w:rsidRDefault="00BA72DA" w:rsidP="00974E00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отсутствие нормального питания, одежды, жилья, образо</w:t>
      </w: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oftHyphen/>
        <w:t>вания, медицинской помощи.</w:t>
      </w:r>
    </w:p>
    <w:p w:rsidR="00BA72DA" w:rsidRPr="00BA72DA" w:rsidRDefault="00BA72DA" w:rsidP="00974E00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Мы хотим подробнее остановиться на таком праве ребенка дошкольного возраста, как право на игру.</w:t>
      </w:r>
    </w:p>
    <w:p w:rsidR="00BA72DA" w:rsidRPr="00BA72DA" w:rsidRDefault="00BA72DA" w:rsidP="00974E00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«Игра — ведущая деятельность дошкольника». Это знают многие, но далеко не всегда в системе жизнедеятельности ребенка она занимает должное место. В настоящее время в семье зачастую вместо игр ребенок много времени проводит за телевизором или за компьютером. Ответственность за обеспечение интересов ребенка в игре возлагается на семью, однако «общество и органы публичной власти должны прилагать усилия к тому, чтобы способствовать осуще</w:t>
      </w: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oftHyphen/>
        <w:t>ствлению указанного права», — утверждает Декларация прав ребенка.</w:t>
      </w:r>
    </w:p>
    <w:p w:rsidR="00BA72DA" w:rsidRPr="00BA72DA" w:rsidRDefault="00BA72DA" w:rsidP="00974E00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Д.Б. </w:t>
      </w:r>
      <w:proofErr w:type="spellStart"/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Эльконин</w:t>
      </w:r>
      <w:proofErr w:type="spellEnd"/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известный ученый, установил, что сюжетная игра в дошкольном возрасте особенно благоприятна в сфере человеческой деятельности и межличностных отношениях. Основным содержанием детских игр является человек, его деятельность и отношения людей друг к </w:t>
      </w: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другу. Кроме того, игра изменяет отношения детей и взрослых, они становятся теплее и ближе, возникает взаимопонимание. Часто во многих капризах и шалостях малыша мы повинны сами, потому что вовремя не поняли его. Пожалели свои силы и время. Стали требовать от ребенка то, что он попросту не может нам дать — в силу особенностей своего возраста и характера.</w:t>
      </w:r>
    </w:p>
    <w:p w:rsidR="00BA72DA" w:rsidRPr="00BA72DA" w:rsidRDefault="00BA72DA" w:rsidP="00974E00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Ребенок не слушается, неуправляем. Причина не в ребенке, а в педагогической беспомощности взрослых. Для себя мы должны определиться: </w:t>
      </w:r>
      <w:proofErr w:type="gramStart"/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каким</w:t>
      </w:r>
      <w:proofErr w:type="gramEnd"/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мы хотим вырастить своего ребенка? Кто из Вас хотел бы видеть ребенка злым и жестоким? (ответы родителей). Вот поэтому надо категорически запретить детям бить и обижать других детей, животных, насекомых, бездумно рвать траву и цветы, ломать деревья и кустарники.</w:t>
      </w:r>
    </w:p>
    <w:p w:rsidR="00BA72DA" w:rsidRPr="00BA72DA" w:rsidRDefault="00BA72DA" w:rsidP="00974E00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следует покупать, приносить в детский сад всевозможных чудовищ, пистолеты. Эти игры негативно влияют на психику ребенка, вызывают агрессию. При играх с пистолетами (лучше, если дети будут играть в солдат, а не в грабителей и разбойников) учить их не целиться в человека. А лучше предлагать детям развивающие игрушки, игрушки-персонажи наших добрых сказок, играть с ними в сюжетные игры...</w:t>
      </w:r>
    </w:p>
    <w:p w:rsidR="00BA72DA" w:rsidRPr="00BA72DA" w:rsidRDefault="00BA72DA" w:rsidP="00974E00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Призываем Вас изъять те игрушки, которые способствуют разви</w:t>
      </w: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oftHyphen/>
        <w:t>тию в ребенке жестокости и агрессивности. Не давать детям возможность смотреть фильмы-ужасы, убийства, безобразные американские мультфильмы. Лучше использо</w:t>
      </w: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oftHyphen/>
        <w:t>вать наши диафильмы и мультфильмы, добрые детские книги и игрушки. Особенно хороши герои передачи «Спокойной ночи, малыши».</w:t>
      </w:r>
    </w:p>
    <w:p w:rsidR="00BA72DA" w:rsidRPr="00BA72DA" w:rsidRDefault="00BA72DA" w:rsidP="00974E00">
      <w:pPr>
        <w:shd w:val="clear" w:color="auto" w:fill="FFFFFF"/>
        <w:spacing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Знание и понимание права ребенка на игру всеми участниками образовательного процесса позволяет осуществить полноценное развитие ребенка при условии совместных усилий семьи и детского сада.</w:t>
      </w:r>
    </w:p>
    <w:p w:rsidR="00ED1485" w:rsidRDefault="00ED1485"/>
    <w:sectPr w:rsidR="00ED1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2DA"/>
    <w:rsid w:val="00974E00"/>
    <w:rsid w:val="00BA72DA"/>
    <w:rsid w:val="00ED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2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2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5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20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0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8371592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Кискин</dc:creator>
  <cp:lastModifiedBy>МБДОУ № 16</cp:lastModifiedBy>
  <cp:revision>2</cp:revision>
  <dcterms:created xsi:type="dcterms:W3CDTF">2021-11-20T21:14:00Z</dcterms:created>
  <dcterms:modified xsi:type="dcterms:W3CDTF">2025-09-11T10:44:00Z</dcterms:modified>
</cp:coreProperties>
</file>