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EF" w:rsidRPr="009F5448" w:rsidRDefault="008008EF" w:rsidP="008008EF">
      <w:pPr>
        <w:shd w:val="clear" w:color="auto" w:fill="FFFFFF"/>
        <w:spacing w:line="262" w:lineRule="atLeast"/>
        <w:outlineLvl w:val="0"/>
        <w:rPr>
          <w:rFonts w:ascii="Arial" w:eastAsia="Times New Roman" w:hAnsi="Arial" w:cs="Arial"/>
          <w:kern w:val="36"/>
          <w:sz w:val="26"/>
          <w:szCs w:val="26"/>
        </w:rPr>
      </w:pPr>
      <w:r w:rsidRPr="009F5448">
        <w:rPr>
          <w:rFonts w:ascii="Arial" w:eastAsia="Times New Roman" w:hAnsi="Arial" w:cs="Arial"/>
          <w:kern w:val="36"/>
          <w:sz w:val="26"/>
          <w:szCs w:val="26"/>
        </w:rPr>
        <w:t>Консультация для педагогов «Музыкально-игровая деятельность как средство развития речи дошкольников с ОВЗ»</w:t>
      </w:r>
    </w:p>
    <w:p w:rsidR="009F5448" w:rsidRPr="009F5448" w:rsidRDefault="008008EF" w:rsidP="008008EF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448">
        <w:rPr>
          <w:rFonts w:ascii="Times New Roman" w:eastAsia="Times New Roman" w:hAnsi="Times New Roman" w:cs="Times New Roman"/>
          <w:sz w:val="24"/>
          <w:szCs w:val="24"/>
        </w:rPr>
        <w:t xml:space="preserve">Актуальность музыкальных занятий заключается в том, что они позволяют каждому ребенку с ОВЗ, независимо от его способностей и дарований, раскрыть и проявить себя, научиться понимать и любить песни, музыку, принимать участие в концертной деятельности, преодолевая при этом определенные отклонения в физическом и психическом развитии. В связи с этим, можно выделить положительную роль музыкальных занятий в улучшении физического и морально-психологического состояния детей с ОВЗ, коррекции имеющихся недостатков эмоционально-волевой сферы, развития эстетического восприятия, обогащения впечатлений, формирование душевного равновесия. Для этого на занятиях осуществляется дифференцированный подход к детям, обеспечивается преемственность в усвоении материала и формирования умений и навыков, активизируются самостоятельные и творческие проявления детей в музыкальной деятельности, используется вариативность в построении занятия. </w:t>
      </w:r>
    </w:p>
    <w:p w:rsidR="008008EF" w:rsidRPr="009F5448" w:rsidRDefault="008008EF" w:rsidP="008008EF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9F5448">
        <w:rPr>
          <w:rFonts w:ascii="Times New Roman" w:eastAsia="Times New Roman" w:hAnsi="Times New Roman" w:cs="Times New Roman"/>
          <w:sz w:val="24"/>
          <w:szCs w:val="24"/>
        </w:rPr>
        <w:t xml:space="preserve">Коррекция нарушений у детей осуществляется путем их участия в различных видах деятельности: это слушание, </w:t>
      </w:r>
      <w:proofErr w:type="spellStart"/>
      <w:r w:rsidRPr="009F5448">
        <w:rPr>
          <w:rFonts w:ascii="Times New Roman" w:eastAsia="Times New Roman" w:hAnsi="Times New Roman" w:cs="Times New Roman"/>
          <w:sz w:val="24"/>
          <w:szCs w:val="24"/>
        </w:rPr>
        <w:t>песенки-распевки</w:t>
      </w:r>
      <w:proofErr w:type="spellEnd"/>
      <w:r w:rsidRPr="009F54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5448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Pr="009F5448">
        <w:rPr>
          <w:rFonts w:ascii="Times New Roman" w:eastAsia="Times New Roman" w:hAnsi="Times New Roman" w:cs="Times New Roman"/>
          <w:sz w:val="24"/>
          <w:szCs w:val="24"/>
        </w:rPr>
        <w:t xml:space="preserve">, прибаутки, пальчиковая гимнастика, </w:t>
      </w:r>
      <w:proofErr w:type="spellStart"/>
      <w:r w:rsidRPr="009F5448">
        <w:rPr>
          <w:rFonts w:ascii="Times New Roman" w:eastAsia="Times New Roman" w:hAnsi="Times New Roman" w:cs="Times New Roman"/>
          <w:sz w:val="24"/>
          <w:szCs w:val="24"/>
        </w:rPr>
        <w:t>логоритмические</w:t>
      </w:r>
      <w:proofErr w:type="spellEnd"/>
      <w:r w:rsidRPr="009F5448">
        <w:rPr>
          <w:rFonts w:ascii="Times New Roman" w:eastAsia="Times New Roman" w:hAnsi="Times New Roman" w:cs="Times New Roman"/>
          <w:sz w:val="24"/>
          <w:szCs w:val="24"/>
        </w:rPr>
        <w:t xml:space="preserve"> упражнения, пение, музыкально-</w:t>
      </w:r>
      <w:proofErr w:type="gramStart"/>
      <w:r w:rsidRPr="009F5448">
        <w:rPr>
          <w:rFonts w:ascii="Times New Roman" w:eastAsia="Times New Roman" w:hAnsi="Times New Roman" w:cs="Times New Roman"/>
          <w:sz w:val="24"/>
          <w:szCs w:val="24"/>
        </w:rPr>
        <w:t>ритмические движения</w:t>
      </w:r>
      <w:proofErr w:type="gramEnd"/>
      <w:r w:rsidRPr="009F5448">
        <w:rPr>
          <w:rFonts w:ascii="Times New Roman" w:eastAsia="Times New Roman" w:hAnsi="Times New Roman" w:cs="Times New Roman"/>
          <w:sz w:val="24"/>
          <w:szCs w:val="24"/>
        </w:rPr>
        <w:t xml:space="preserve">, игра на детских музыкальных инструментах, </w:t>
      </w:r>
      <w:proofErr w:type="spellStart"/>
      <w:r w:rsidRPr="009F5448"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 w:rsidRPr="009F5448">
        <w:rPr>
          <w:rFonts w:ascii="Times New Roman" w:eastAsia="Times New Roman" w:hAnsi="Times New Roman" w:cs="Times New Roman"/>
          <w:sz w:val="24"/>
          <w:szCs w:val="24"/>
        </w:rPr>
        <w:t xml:space="preserve"> песен, музыкально-подвижные игры. Очень важным направлением в коррекционной работе является пение, которое издавна используется как одно из средств реабилитации детей с ОВЗ. </w:t>
      </w:r>
    </w:p>
    <w:p w:rsidR="008008EF" w:rsidRPr="009F5448" w:rsidRDefault="009F5448" w:rsidP="008008EF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9F544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008EF" w:rsidRPr="009F5448">
        <w:rPr>
          <w:rFonts w:ascii="Times New Roman" w:eastAsia="Times New Roman" w:hAnsi="Times New Roman" w:cs="Times New Roman"/>
          <w:sz w:val="24"/>
          <w:szCs w:val="24"/>
          <w:u w:val="single"/>
        </w:rPr>
        <w:t>«Игры с ручками»</w:t>
      </w:r>
      <w:r w:rsidR="008008EF" w:rsidRPr="009F5448">
        <w:rPr>
          <w:rFonts w:ascii="Times New Roman" w:eastAsia="Times New Roman" w:hAnsi="Times New Roman" w:cs="Times New Roman"/>
          <w:sz w:val="24"/>
          <w:szCs w:val="24"/>
        </w:rPr>
        <w:t> — пальчиковые игры лучше всего помогают взрослому быстро и легко привлечь к себе внимание ребенка, найти контакт с ним. Для игр можно надевать на пальчики бумажные колпачки или рисовать на подушечках пальцев глазки и ротик, можно использовать массажные шарики (</w:t>
      </w:r>
      <w:proofErr w:type="spellStart"/>
      <w:r w:rsidR="008008EF" w:rsidRPr="009F5448">
        <w:rPr>
          <w:rFonts w:ascii="Times New Roman" w:eastAsia="Times New Roman" w:hAnsi="Times New Roman" w:cs="Times New Roman"/>
          <w:sz w:val="24"/>
          <w:szCs w:val="24"/>
        </w:rPr>
        <w:t>Су-Джок</w:t>
      </w:r>
      <w:proofErr w:type="spellEnd"/>
      <w:r w:rsidR="008008EF" w:rsidRPr="009F5448">
        <w:rPr>
          <w:rFonts w:ascii="Times New Roman" w:eastAsia="Times New Roman" w:hAnsi="Times New Roman" w:cs="Times New Roman"/>
          <w:sz w:val="24"/>
          <w:szCs w:val="24"/>
        </w:rPr>
        <w:t>), маленькие игрушки для настоящих театральных постановок. Пальчиковые игры побуждают малышей к творчеству и к разговорно-ролевой игре. Наибольшее внимание ребенка привлекают пальчиковые игры с пением. Кроме пальчиковых игр на занятиях применяются и речевые игры — подражание голосам животных, птиц, произношение различных звуков. Многократное повторение простых звучаний очень полезно для развития речи ребенка. </w:t>
      </w:r>
    </w:p>
    <w:p w:rsidR="008008EF" w:rsidRPr="009F5448" w:rsidRDefault="008008EF" w:rsidP="008008EF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9F5448">
        <w:rPr>
          <w:rFonts w:ascii="Times New Roman" w:eastAsia="Times New Roman" w:hAnsi="Times New Roman" w:cs="Times New Roman"/>
          <w:sz w:val="24"/>
          <w:szCs w:val="24"/>
        </w:rPr>
        <w:t>Наиболее эффективным, а иногда и единственным методом коррекционной работы с детьми, является </w:t>
      </w:r>
      <w:proofErr w:type="spellStart"/>
      <w:r w:rsidRPr="009F5448">
        <w:rPr>
          <w:rFonts w:ascii="Times New Roman" w:eastAsia="Times New Roman" w:hAnsi="Times New Roman" w:cs="Times New Roman"/>
          <w:sz w:val="24"/>
          <w:szCs w:val="24"/>
          <w:u w:val="single"/>
        </w:rPr>
        <w:t>игротерапия</w:t>
      </w:r>
      <w:proofErr w:type="spellEnd"/>
      <w:r w:rsidRPr="009F5448">
        <w:rPr>
          <w:rFonts w:ascii="Times New Roman" w:eastAsia="Times New Roman" w:hAnsi="Times New Roman" w:cs="Times New Roman"/>
          <w:sz w:val="24"/>
          <w:szCs w:val="24"/>
        </w:rPr>
        <w:t>. «Учить, играя!» — такой вывод был сделан в результате напряженных поисков и размышлений наших замечательных педагогов и психологов. Неотъемлемым компонентом для детей являются </w:t>
      </w:r>
      <w:r w:rsidRPr="009F5448">
        <w:rPr>
          <w:rFonts w:ascii="Times New Roman" w:eastAsia="Times New Roman" w:hAnsi="Times New Roman" w:cs="Times New Roman"/>
          <w:sz w:val="24"/>
          <w:szCs w:val="24"/>
          <w:u w:val="single"/>
        </w:rPr>
        <w:t>музыкально-подвижные игры</w:t>
      </w:r>
      <w:r w:rsidRPr="009F5448">
        <w:rPr>
          <w:rFonts w:ascii="Times New Roman" w:eastAsia="Times New Roman" w:hAnsi="Times New Roman" w:cs="Times New Roman"/>
          <w:sz w:val="24"/>
          <w:szCs w:val="24"/>
        </w:rPr>
        <w:t> (игры под пение, под инструментальную музыку, сюжетные и бессюжетные). Ценность данных игр: </w:t>
      </w:r>
      <w:r w:rsidRPr="009F5448">
        <w:rPr>
          <w:rFonts w:ascii="Symbol" w:eastAsia="Times New Roman" w:hAnsi="Symbol" w:cs="Times New Roman"/>
          <w:sz w:val="24"/>
          <w:szCs w:val="24"/>
        </w:rPr>
        <w:t></w:t>
      </w:r>
      <w:r w:rsidRPr="009F5448">
        <w:rPr>
          <w:rFonts w:ascii="Times New Roman" w:eastAsia="Times New Roman" w:hAnsi="Times New Roman" w:cs="Times New Roman"/>
          <w:sz w:val="24"/>
          <w:szCs w:val="24"/>
        </w:rPr>
        <w:t> являются эффективной формой психологического переключения во время занятий; </w:t>
      </w:r>
      <w:r w:rsidRPr="009F5448">
        <w:rPr>
          <w:rFonts w:ascii="Symbol" w:eastAsia="Times New Roman" w:hAnsi="Symbol" w:cs="Times New Roman"/>
          <w:sz w:val="24"/>
          <w:szCs w:val="24"/>
        </w:rPr>
        <w:t></w:t>
      </w:r>
      <w:r w:rsidRPr="009F5448">
        <w:rPr>
          <w:rFonts w:ascii="Times New Roman" w:eastAsia="Times New Roman" w:hAnsi="Times New Roman" w:cs="Times New Roman"/>
          <w:sz w:val="24"/>
          <w:szCs w:val="24"/>
        </w:rPr>
        <w:t> дают детям возможность ощущать и управлять своим телом; </w:t>
      </w:r>
      <w:r w:rsidRPr="009F5448">
        <w:rPr>
          <w:rFonts w:ascii="Symbol" w:eastAsia="Times New Roman" w:hAnsi="Symbol" w:cs="Times New Roman"/>
          <w:sz w:val="24"/>
          <w:szCs w:val="24"/>
        </w:rPr>
        <w:t></w:t>
      </w:r>
      <w:r w:rsidRPr="009F5448">
        <w:rPr>
          <w:rFonts w:ascii="Times New Roman" w:eastAsia="Times New Roman" w:hAnsi="Times New Roman" w:cs="Times New Roman"/>
          <w:sz w:val="24"/>
          <w:szCs w:val="24"/>
        </w:rPr>
        <w:t> развивают двигательные способности памяти, речевое интонирование, чувство ритма; </w:t>
      </w:r>
      <w:r w:rsidRPr="009F5448">
        <w:rPr>
          <w:rFonts w:ascii="Symbol" w:eastAsia="Times New Roman" w:hAnsi="Symbol" w:cs="Times New Roman"/>
          <w:sz w:val="24"/>
          <w:szCs w:val="24"/>
        </w:rPr>
        <w:t></w:t>
      </w:r>
      <w:r w:rsidRPr="009F5448">
        <w:rPr>
          <w:rFonts w:ascii="Times New Roman" w:eastAsia="Times New Roman" w:hAnsi="Times New Roman" w:cs="Times New Roman"/>
          <w:sz w:val="24"/>
          <w:szCs w:val="24"/>
        </w:rPr>
        <w:t xml:space="preserve"> учат бережно относиться к другим детям, помогать друг другу и сотрудничать. Например, такие игры: </w:t>
      </w:r>
      <w:proofErr w:type="gramStart"/>
      <w:r w:rsidRPr="009F5448">
        <w:rPr>
          <w:rFonts w:ascii="Times New Roman" w:eastAsia="Times New Roman" w:hAnsi="Times New Roman" w:cs="Times New Roman"/>
          <w:sz w:val="24"/>
          <w:szCs w:val="24"/>
        </w:rPr>
        <w:t>«Небо, воздух, земля», «Ножками затопали», «Птицы», «Моем руки», «Заинька-зайка», «Мячик», «Летает — не летает» и другие. </w:t>
      </w:r>
      <w:r w:rsidRPr="009F5448">
        <w:rPr>
          <w:rFonts w:ascii="Tahoma" w:eastAsia="Times New Roman" w:hAnsi="Tahoma" w:cs="Tahoma"/>
          <w:noProof/>
          <w:sz w:val="15"/>
          <w:szCs w:val="15"/>
        </w:rPr>
        <w:drawing>
          <wp:inline distT="0" distB="0" distL="0" distR="0">
            <wp:extent cx="6985" cy="698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8008EF" w:rsidRPr="009F5448" w:rsidRDefault="008008EF" w:rsidP="008008EF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9F5448">
        <w:rPr>
          <w:rFonts w:ascii="Times New Roman" w:eastAsia="Times New Roman" w:hAnsi="Times New Roman" w:cs="Times New Roman"/>
          <w:sz w:val="24"/>
          <w:szCs w:val="24"/>
        </w:rPr>
        <w:t>Для поддержания интереса детей и развития их эмоциональной сферы, желательно использовать </w:t>
      </w:r>
      <w:r w:rsidRPr="009F5448">
        <w:rPr>
          <w:rFonts w:ascii="Times New Roman" w:eastAsia="Times New Roman" w:hAnsi="Times New Roman" w:cs="Times New Roman"/>
          <w:sz w:val="24"/>
          <w:szCs w:val="24"/>
          <w:u w:val="single"/>
        </w:rPr>
        <w:t>театрально-игровую деятельность</w:t>
      </w:r>
      <w:r w:rsidRPr="009F5448">
        <w:rPr>
          <w:rFonts w:ascii="Times New Roman" w:eastAsia="Times New Roman" w:hAnsi="Times New Roman" w:cs="Times New Roman"/>
          <w:sz w:val="24"/>
          <w:szCs w:val="24"/>
        </w:rPr>
        <w:t xml:space="preserve">. Она стимулирует у детей желание контактировать со сверстниками и взрослыми, вызывает интерес в исполнении песенок и </w:t>
      </w:r>
      <w:proofErr w:type="spellStart"/>
      <w:r w:rsidRPr="009F5448">
        <w:rPr>
          <w:rFonts w:ascii="Times New Roman" w:eastAsia="Times New Roman" w:hAnsi="Times New Roman" w:cs="Times New Roman"/>
          <w:sz w:val="24"/>
          <w:szCs w:val="24"/>
        </w:rPr>
        <w:t>потешек</w:t>
      </w:r>
      <w:proofErr w:type="spellEnd"/>
      <w:r w:rsidRPr="009F5448">
        <w:rPr>
          <w:rFonts w:ascii="Times New Roman" w:eastAsia="Times New Roman" w:hAnsi="Times New Roman" w:cs="Times New Roman"/>
          <w:sz w:val="24"/>
          <w:szCs w:val="24"/>
        </w:rPr>
        <w:t xml:space="preserve"> по ролям, помогает имитировать движения и повадки птиц и зверей, развивает образно-игровые проявления при использовании элементов костюмов</w:t>
      </w:r>
      <w:proofErr w:type="gramStart"/>
      <w:r w:rsidRPr="009F544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F5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F5448" w:rsidRPr="009F5448"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spellEnd"/>
      <w:proofErr w:type="gramEnd"/>
    </w:p>
    <w:p w:rsidR="008008EF" w:rsidRPr="009F5448" w:rsidRDefault="008008EF" w:rsidP="008008EF">
      <w:pPr>
        <w:shd w:val="clear" w:color="auto" w:fill="FFFFFF"/>
        <w:spacing w:after="109" w:line="240" w:lineRule="atLeast"/>
        <w:ind w:firstLine="708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9F5448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исходя из всего выше перечисленного, можно сделать вывод, что музыкальное занятие является эффективным и действенным средством в организации коррекционной работы с детьми с ОВЗ, способствующим развитию положительного </w:t>
      </w:r>
      <w:proofErr w:type="spellStart"/>
      <w:r w:rsidRPr="009F5448">
        <w:rPr>
          <w:rFonts w:ascii="Times New Roman" w:eastAsia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9F5448">
        <w:rPr>
          <w:rFonts w:ascii="Times New Roman" w:eastAsia="Times New Roman" w:hAnsi="Times New Roman" w:cs="Times New Roman"/>
          <w:sz w:val="24"/>
          <w:szCs w:val="24"/>
        </w:rPr>
        <w:t xml:space="preserve"> состояния, повышающим интерес к окружающему миру, позволяющим ощущать ребенку себя успешно и комфортно.</w:t>
      </w:r>
    </w:p>
    <w:p w:rsidR="009A0E87" w:rsidRPr="009F5448" w:rsidRDefault="009A0E87"/>
    <w:sectPr w:rsidR="009A0E87" w:rsidRPr="009F5448" w:rsidSect="00F95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008EF"/>
    <w:rsid w:val="00470CE6"/>
    <w:rsid w:val="008008EF"/>
    <w:rsid w:val="009A0E87"/>
    <w:rsid w:val="009F5448"/>
    <w:rsid w:val="00F95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6B"/>
  </w:style>
  <w:style w:type="paragraph" w:styleId="1">
    <w:name w:val="heading 1"/>
    <w:basedOn w:val="a"/>
    <w:link w:val="10"/>
    <w:uiPriority w:val="9"/>
    <w:qFormat/>
    <w:rsid w:val="00800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0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80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08EF"/>
  </w:style>
  <w:style w:type="paragraph" w:styleId="a5">
    <w:name w:val="Balloon Text"/>
    <w:basedOn w:val="a"/>
    <w:link w:val="a6"/>
    <w:uiPriority w:val="99"/>
    <w:semiHidden/>
    <w:unhideWhenUsed/>
    <w:rsid w:val="0080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8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6573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21554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8407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2025-10-13T10:26:00Z</dcterms:created>
  <dcterms:modified xsi:type="dcterms:W3CDTF">2025-10-13T11:51:00Z</dcterms:modified>
</cp:coreProperties>
</file>