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45" w:rsidRDefault="00E05545" w:rsidP="00E05545">
      <w:pPr>
        <w:shd w:val="clear" w:color="auto" w:fill="FFFFFF"/>
        <w:spacing w:after="0" w:line="240" w:lineRule="auto"/>
        <w:ind w:left="-851" w:right="-143" w:firstLine="142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</w:pPr>
      <w:r w:rsidRPr="00E05545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</w:rPr>
        <w:t>Консультация для родителей</w:t>
      </w:r>
    </w:p>
    <w:p w:rsidR="00E05545" w:rsidRDefault="00E05545" w:rsidP="00E05545">
      <w:pPr>
        <w:shd w:val="clear" w:color="auto" w:fill="FFFFFF"/>
        <w:spacing w:after="0" w:line="240" w:lineRule="auto"/>
        <w:ind w:left="-851" w:right="-143" w:firstLine="142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</w:rPr>
      </w:pPr>
      <w:r w:rsidRPr="00E05545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</w:rPr>
        <w:t xml:space="preserve"> «Заботимся о здоровье детей вместе»</w:t>
      </w:r>
    </w:p>
    <w:p w:rsidR="00E05545" w:rsidRPr="00E05545" w:rsidRDefault="00E05545" w:rsidP="00E05545">
      <w:pPr>
        <w:shd w:val="clear" w:color="auto" w:fill="FFFFFF"/>
        <w:spacing w:after="0" w:line="240" w:lineRule="auto"/>
        <w:ind w:left="-851" w:right="-143" w:firstLine="142"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C00000"/>
          <w:sz w:val="48"/>
          <w:szCs w:val="48"/>
        </w:rPr>
        <w:drawing>
          <wp:inline distT="0" distB="0" distL="0" distR="0">
            <wp:extent cx="4038600" cy="3000375"/>
            <wp:effectExtent l="19050" t="0" r="0" b="0"/>
            <wp:docPr id="1" name="Рисунок 0" descr="sport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0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545" w:rsidRPr="005422C8" w:rsidRDefault="00E05545" w:rsidP="00E0554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 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Забота о развитии и здоровье ребёнка начинается с организации здорового образа жизни в семье. Здоровый образ жизни – это и благоприятный эмоциональный климат в семье, дружелюбное, доброжелательное отношение родителей друг к другу и к ребёнку; это и правильно организованное рациональное питание, и использование движений, физических упражнений на воздухе, и достаточная трудовая активность, и, конечно, образцовое поведение взрослых.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Для того чтобы ребёнок был здоров, необходимо привить ему здоровый образ жизни. Что же могут сделать родители для приобщения детей к здоровому образу жизни?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1.Ребёнку необходим </w:t>
      </w:r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спокойный, доброжелательный психологический </w:t>
      </w:r>
      <w:proofErr w:type="spellStart"/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климат</w:t>
      </w:r>
      <w:proofErr w:type="gramStart"/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5422C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422C8">
        <w:rPr>
          <w:rFonts w:ascii="Times New Roman" w:eastAsia="Times New Roman" w:hAnsi="Times New Roman" w:cs="Times New Roman"/>
          <w:sz w:val="28"/>
          <w:szCs w:val="28"/>
        </w:rPr>
        <w:t>бстановка</w:t>
      </w:r>
      <w:proofErr w:type="spellEnd"/>
      <w:r w:rsidRPr="005422C8">
        <w:rPr>
          <w:rFonts w:ascii="Times New Roman" w:eastAsia="Times New Roman" w:hAnsi="Times New Roman" w:cs="Times New Roman"/>
          <w:sz w:val="28"/>
          <w:szCs w:val="28"/>
        </w:rPr>
        <w:t>, в которой воспитывается ребёнок, психологический климат в семье имеют огромное влияние на состояние физического и психического здоровья ребёнка. В комфортной ситуации развитие ребёнка идёт быстрее и гармоничнее. Он впитывает в себя всё позитивное, что его окружает. И это делает его сильным, счастливым и уверенным в себе человеком.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Перебранки в присутствии ребёнка способствуют возникновению у него невроза или усугубляют уже имеющиеся нарушения нервной системы. Всё это существенно снижает защитные возможности детского организма. Учитывая это, мы всегда должны стараться быть в хорошем настроении.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lastRenderedPageBreak/>
        <w:t>2. Взрослые должны не только охранять детский организм от вредных влияний, но и создавать условия, которые способствуют повышению защитных сил организма, его работоспособности. И важным здесь является </w:t>
      </w:r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правильно организованный режим дня.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Правильный режим дня обеспечивает уравновешенное, бодрое состояние ребёнка, предохраняет нервную систему от переутомления, создаёт благоприятные условия для физического и психического развития ребёнка. Режим дисциплинирует детей, способствует формированию многих полезных навыков, приучает их к определённому ритму.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Прогулка</w:t>
      </w:r>
      <w:r w:rsidRPr="005422C8">
        <w:rPr>
          <w:rFonts w:ascii="Times New Roman" w:eastAsia="Times New Roman" w:hAnsi="Times New Roman" w:cs="Times New Roman"/>
          <w:sz w:val="28"/>
          <w:szCs w:val="28"/>
        </w:rPr>
        <w:t> – один из существенных компонентов режима дня. Этот наиболее эффективный вид отдыха хорошо восстанавливает сниженные в процессе деятельности функциональные ресурсы организма, и в первую очередь – работоспособность. Пребывание на свежем воздухе способствует повышению сопротивляемости организма и закаляет его. Хорошо сочетать прогулки со спортивными и подвижными играми. После активной прогулки у ребёнка всегда нормализуются аппетит и сон.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Не менее важной составляющей частью режима является </w:t>
      </w:r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сон</w:t>
      </w:r>
      <w:r w:rsidRPr="005422C8">
        <w:rPr>
          <w:rFonts w:ascii="Times New Roman" w:eastAsia="Times New Roman" w:hAnsi="Times New Roman" w:cs="Times New Roman"/>
          <w:sz w:val="28"/>
          <w:szCs w:val="28"/>
        </w:rPr>
        <w:t xml:space="preserve">, который особенно необходим ослабленным детям. Важно, чтобы ребёнок ежедневно (и днём, и ночью) засыпал в </w:t>
      </w:r>
      <w:proofErr w:type="gramStart"/>
      <w:r w:rsidRPr="005422C8">
        <w:rPr>
          <w:rFonts w:ascii="Times New Roman" w:eastAsia="Times New Roman" w:hAnsi="Times New Roman" w:cs="Times New Roman"/>
          <w:sz w:val="28"/>
          <w:szCs w:val="28"/>
        </w:rPr>
        <w:t>одно и тоже</w:t>
      </w:r>
      <w:proofErr w:type="gramEnd"/>
      <w:r w:rsidRPr="005422C8">
        <w:rPr>
          <w:rFonts w:ascii="Times New Roman" w:eastAsia="Times New Roman" w:hAnsi="Times New Roman" w:cs="Times New Roman"/>
          <w:sz w:val="28"/>
          <w:szCs w:val="28"/>
        </w:rPr>
        <w:t xml:space="preserve"> время.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Таким образом, домашний режим ребёнка должен быть продолжением режима дня детского сада, и особенно в выходные дни.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3. Детям для полноценного роста и развития необходимо </w:t>
      </w:r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рациональное </w:t>
      </w:r>
      <w:proofErr w:type="spellStart"/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питание</w:t>
      </w:r>
      <w:proofErr w:type="gramStart"/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5422C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5422C8">
        <w:rPr>
          <w:rFonts w:ascii="Times New Roman" w:eastAsia="Times New Roman" w:hAnsi="Times New Roman" w:cs="Times New Roman"/>
          <w:sz w:val="28"/>
          <w:szCs w:val="28"/>
        </w:rPr>
        <w:t>ациональное</w:t>
      </w:r>
      <w:proofErr w:type="spellEnd"/>
      <w:r w:rsidRPr="005422C8">
        <w:rPr>
          <w:rFonts w:ascii="Times New Roman" w:eastAsia="Times New Roman" w:hAnsi="Times New Roman" w:cs="Times New Roman"/>
          <w:sz w:val="28"/>
          <w:szCs w:val="28"/>
        </w:rPr>
        <w:t xml:space="preserve"> питание оказывает благоприятное влияние на физическое и нервно-психическое развитие детей, повышает сопротивляемость организма к заболеваниям.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В организации питания ребёнка следует придерживаться простых, но очень важных правил:</w:t>
      </w:r>
    </w:p>
    <w:p w:rsidR="00E05545" w:rsidRPr="005422C8" w:rsidRDefault="00E05545" w:rsidP="00E0554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Питание по режиму (выработать у ребёнка привычку есть в строго отведённые часы).</w:t>
      </w:r>
    </w:p>
    <w:p w:rsidR="00E05545" w:rsidRPr="005422C8" w:rsidRDefault="00E05545" w:rsidP="00E0554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Для приготовления пищи использовать только натуральные продукты, не содержащие консервантов, синтетических добавок.</w:t>
      </w:r>
    </w:p>
    <w:p w:rsidR="00E05545" w:rsidRPr="005422C8" w:rsidRDefault="00E05545" w:rsidP="00E0554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Включать в рацион питания ребёнка богатые витаминами и минеральными веществами продукты, особенно в весенний период.</w:t>
      </w:r>
    </w:p>
    <w:p w:rsidR="00E05545" w:rsidRPr="005422C8" w:rsidRDefault="00E05545" w:rsidP="00E0554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 xml:space="preserve">Важно, чтобы питание было хорошо </w:t>
      </w:r>
      <w:proofErr w:type="spellStart"/>
      <w:r w:rsidRPr="005422C8">
        <w:rPr>
          <w:rFonts w:ascii="Times New Roman" w:eastAsia="Times New Roman" w:hAnsi="Times New Roman" w:cs="Times New Roman"/>
          <w:sz w:val="28"/>
          <w:szCs w:val="28"/>
        </w:rPr>
        <w:t>сбалансированно</w:t>
      </w:r>
      <w:proofErr w:type="spellEnd"/>
      <w:r w:rsidRPr="005422C8">
        <w:rPr>
          <w:rFonts w:ascii="Times New Roman" w:eastAsia="Times New Roman" w:hAnsi="Times New Roman" w:cs="Times New Roman"/>
          <w:sz w:val="28"/>
          <w:szCs w:val="28"/>
        </w:rPr>
        <w:t>: в пище должно быть достаточное количество белков, жиров и углеводов.</w:t>
      </w:r>
    </w:p>
    <w:p w:rsidR="00E05545" w:rsidRPr="005422C8" w:rsidRDefault="00E05545" w:rsidP="00E05545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Ежедневно на столе должны быть фрукты и овощи.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 xml:space="preserve">4. Для укрепления здоровья эффективны ходьба и бег, которые предохраняют организм от возникновения болезней. Они обладают выраженным тренирующим эффектом и </w:t>
      </w:r>
      <w:proofErr w:type="spellStart"/>
      <w:r w:rsidRPr="005422C8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закаливанию</w:t>
      </w:r>
      <w:proofErr w:type="spellEnd"/>
      <w:r w:rsidRPr="00542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организма.</w:t>
      </w:r>
      <w:r w:rsidRPr="005422C8">
        <w:rPr>
          <w:rFonts w:ascii="Times New Roman" w:eastAsia="Times New Roman" w:hAnsi="Times New Roman" w:cs="Times New Roman"/>
          <w:sz w:val="28"/>
          <w:szCs w:val="28"/>
        </w:rPr>
        <w:t xml:space="preserve"> В результате закаливания организм приспосабливается к меняющимся условиям окружающей среды. </w:t>
      </w:r>
      <w:proofErr w:type="gramStart"/>
      <w:r w:rsidRPr="005422C8">
        <w:rPr>
          <w:rFonts w:ascii="Times New Roman" w:eastAsia="Times New Roman" w:hAnsi="Times New Roman" w:cs="Times New Roman"/>
          <w:sz w:val="28"/>
          <w:szCs w:val="28"/>
        </w:rPr>
        <w:t>Закаливание для ослабленного ребёнка имеет большее значение, чем для здорового.</w:t>
      </w:r>
      <w:proofErr w:type="gramEnd"/>
      <w:r w:rsidRPr="005422C8">
        <w:rPr>
          <w:rFonts w:ascii="Times New Roman" w:eastAsia="Times New Roman" w:hAnsi="Times New Roman" w:cs="Times New Roman"/>
          <w:sz w:val="28"/>
          <w:szCs w:val="28"/>
        </w:rPr>
        <w:t xml:space="preserve"> Наряду с традиционными методами </w:t>
      </w:r>
      <w:r w:rsidRPr="005422C8">
        <w:rPr>
          <w:rFonts w:ascii="Times New Roman" w:eastAsia="Times New Roman" w:hAnsi="Times New Roman" w:cs="Times New Roman"/>
          <w:sz w:val="28"/>
          <w:szCs w:val="28"/>
        </w:rPr>
        <w:lastRenderedPageBreak/>
        <w:t>закаливания (воздушные ванны, водные ножные ванны, полоскание горла), широко используются и нетрадиционные:</w:t>
      </w:r>
    </w:p>
    <w:p w:rsidR="00E05545" w:rsidRPr="005422C8" w:rsidRDefault="00E05545" w:rsidP="00E0554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Контрастное воздушное закаливание (из тёплого помещения дети попадают в «холодное»).</w:t>
      </w:r>
    </w:p>
    <w:p w:rsidR="00E05545" w:rsidRPr="005422C8" w:rsidRDefault="00E05545" w:rsidP="00E0554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Хождение босиком. При этом укрепляются своды и связки стопы, идёт и профилактика плоскостопия. В летний период предоставляйте детям возможность ходить босиком по песку, по мелким камушкам.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E05545" w:rsidRPr="005422C8" w:rsidRDefault="00E05545" w:rsidP="00E0554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Контрастный душ – наиболее эффективный метод закаливания в домашних условиях.</w:t>
      </w:r>
    </w:p>
    <w:p w:rsidR="00E05545" w:rsidRPr="005422C8" w:rsidRDefault="00E05545" w:rsidP="00E05545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Полоскание горла прохладной водой со снижением её температуры является методом профилактики заболевания носоглотки.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Нельзя не учитывать и индивидуальные особенности ребёнка, его возраст, его чувствительность к закаливающим процедурам.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Если мы хотим видеть своего ребёнка здоровым – надо ежедневно проводить закаливающие процедуры. Минимальное закаливание – это воздушные и водные процедуры, правильно подобранная одежда.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Закаливать организм ребёнка можно и продуктами питания. Какие же пищевые продукты или вещества помогают ребёнку стать более закалённым?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- Чёрная смородина и шиповник повышают устойчивость организма к охлаждению и ОРВИ.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- Напиток «защиты» - морковный сок.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- Все соки обладают общеукрепляющим действием. Соки – это ещё и источник витаминов, минеральных солей и многочисленных микроэлементов.</w:t>
      </w:r>
    </w:p>
    <w:p w:rsidR="00E05545" w:rsidRPr="005422C8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422C8">
        <w:rPr>
          <w:rFonts w:ascii="Times New Roman" w:eastAsia="Times New Roman" w:hAnsi="Times New Roman" w:cs="Times New Roman"/>
          <w:sz w:val="28"/>
          <w:szCs w:val="28"/>
        </w:rPr>
        <w:t>У детей важно 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E05545" w:rsidRPr="00E05545" w:rsidRDefault="00E05545" w:rsidP="00E0554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C00000"/>
          <w:sz w:val="48"/>
          <w:szCs w:val="48"/>
        </w:rPr>
      </w:pPr>
      <w:r w:rsidRPr="00E05545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</w:rPr>
        <w:t>Помните: здоровье ребёнка в ваших руках!</w:t>
      </w:r>
    </w:p>
    <w:p w:rsidR="00062DAB" w:rsidRDefault="00062DAB"/>
    <w:sectPr w:rsidR="00062DAB" w:rsidSect="00E05545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494"/>
    <w:multiLevelType w:val="multilevel"/>
    <w:tmpl w:val="829E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5085C"/>
    <w:multiLevelType w:val="multilevel"/>
    <w:tmpl w:val="B22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545"/>
    <w:rsid w:val="00062DAB"/>
    <w:rsid w:val="00E0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2023-04-09T17:14:00Z</dcterms:created>
  <dcterms:modified xsi:type="dcterms:W3CDTF">2023-04-09T17:17:00Z</dcterms:modified>
</cp:coreProperties>
</file>