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1C" w:rsidRPr="006B141C" w:rsidRDefault="006B141C" w:rsidP="006B141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B141C">
        <w:rPr>
          <w:rFonts w:ascii="Times New Roman" w:eastAsia="Times New Roman" w:hAnsi="Times New Roman" w:cs="Times New Roman"/>
          <w:b/>
          <w:color w:val="000000"/>
          <w:sz w:val="28"/>
          <w:szCs w:val="28"/>
          <w:lang w:eastAsia="ru-RU"/>
        </w:rPr>
        <w:t>КОНСУЛЬТАЦИЯ  ДЛЯ РОДИТЕЛЕЙ</w:t>
      </w:r>
    </w:p>
    <w:p w:rsidR="006B141C" w:rsidRPr="006B141C" w:rsidRDefault="006B141C" w:rsidP="006B141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B141C">
        <w:rPr>
          <w:rFonts w:ascii="Times New Roman" w:eastAsia="Times New Roman" w:hAnsi="Times New Roman" w:cs="Times New Roman"/>
          <w:b/>
          <w:bCs/>
          <w:iCs/>
          <w:color w:val="FF0000"/>
          <w:sz w:val="28"/>
          <w:szCs w:val="28"/>
          <w:lang w:eastAsia="ru-RU"/>
        </w:rPr>
        <w:t>"ОРГАНИЗАЦИЯ РУЧНОГО ТРУДА В СЕМЬЕ"</w:t>
      </w:r>
    </w:p>
    <w:p w:rsidR="006B141C" w:rsidRPr="006B141C" w:rsidRDefault="006B141C" w:rsidP="006B14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Цель трудового воспитания определена четко: "привитие любви к труду и уважение к людям труда". Несомненно, что этот процесс должен начинаться в детском саду, первом звене системы народного образования. В.А.</w:t>
      </w:r>
      <w:r>
        <w:rPr>
          <w:rFonts w:ascii="Times New Roman" w:eastAsia="Times New Roman" w:hAnsi="Times New Roman" w:cs="Times New Roman"/>
          <w:color w:val="000000"/>
          <w:sz w:val="28"/>
          <w:szCs w:val="28"/>
          <w:lang w:eastAsia="ru-RU"/>
        </w:rPr>
        <w:t xml:space="preserve"> </w:t>
      </w:r>
      <w:r w:rsidRPr="006B141C">
        <w:rPr>
          <w:rFonts w:ascii="Times New Roman" w:eastAsia="Times New Roman" w:hAnsi="Times New Roman" w:cs="Times New Roman"/>
          <w:color w:val="000000"/>
          <w:sz w:val="28"/>
          <w:szCs w:val="28"/>
          <w:lang w:eastAsia="ru-RU"/>
        </w:rPr>
        <w:t>Сухомлинский говорил: "Чем больше мастерства в детской руке, тем умнее ребенок". Это нужно помнить и воспитателям и родителям. Ручной труд при правильной организации таит в себе огромные возможности для подготовки ребенка к школе. В процессе ручного труда ребенок знакомится со свойствами материала, учится действовать с ним в зависимости от свойств и назначения. В работе с различными инструментами укрепляется мелкая мускулатура руки, что подготавливает руку ребенка к письму.</w:t>
      </w:r>
    </w:p>
    <w:p w:rsidR="006B141C" w:rsidRPr="006B141C" w:rsidRDefault="006B141C" w:rsidP="006B14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Ручной труд всегда заканчивается значимым результатом, а чтобы его достичь, нужно преодолеть определенные трудности. Следовательно, ручной труд  можно использовать для воспитания нравственно-волевых качеств, необходимых для начала школьного обучения, требующего большой целенаправленной работы, усидчивости, настойчивости, самостоятельности. Эта деятельность развивает и эстетические чувства детей. Ручной труд  доступен, интересен детям и значим для их всестороннего развития. Родители согласны с тем, что ручной труд развивает детей всесторонне, воспитывает умение доводить начатое дело до конца, добиваться намеченной цели. Вместе с тем во многих семьях ручному труду практически уделяется недостаточно внимания, часто он сводится к помощи в хозяйственно-бытовом труде. Ручной же труд организуется редко или совсем не организуется даже в тех семьях, где взрослые хорошо вяжут, шьют, изготавливают предметы из дерева.</w:t>
      </w:r>
    </w:p>
    <w:p w:rsidR="006B141C" w:rsidRPr="006B141C" w:rsidRDefault="006B141C" w:rsidP="006B14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Родители должны с пониманием отнестись к организации ручного труда, вовремя поддержать положительные интересы детей, давая советы и оказывая своевременную помощь. Важно создать условия для регулярного ручного труда. Для этого в семье всегда должен быть материал, простейшие инструменты для работы. Обучение детей необходимо начинать с самого простого, а затем постепенно усложнять задания.</w:t>
      </w:r>
    </w:p>
    <w:p w:rsidR="006B141C" w:rsidRPr="006B141C" w:rsidRDefault="006B141C" w:rsidP="006B14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xml:space="preserve">        </w:t>
      </w:r>
      <w:proofErr w:type="gramStart"/>
      <w:r w:rsidRPr="006B141C">
        <w:rPr>
          <w:rFonts w:ascii="Times New Roman" w:eastAsia="Times New Roman" w:hAnsi="Times New Roman" w:cs="Times New Roman"/>
          <w:color w:val="000000"/>
          <w:sz w:val="28"/>
          <w:szCs w:val="28"/>
          <w:lang w:eastAsia="ru-RU"/>
        </w:rPr>
        <w:t>Самое</w:t>
      </w:r>
      <w:proofErr w:type="gramEnd"/>
      <w:r w:rsidRPr="006B141C">
        <w:rPr>
          <w:rFonts w:ascii="Times New Roman" w:eastAsia="Times New Roman" w:hAnsi="Times New Roman" w:cs="Times New Roman"/>
          <w:color w:val="000000"/>
          <w:sz w:val="28"/>
          <w:szCs w:val="28"/>
          <w:lang w:eastAsia="ru-RU"/>
        </w:rPr>
        <w:t xml:space="preserve"> доступное для дошкольников - ремонт книг. Поэтому родители время от времени должны вместе с малышами просматривать книги, отбирать нуждающиеся в ремонте, обсуждать, что надо взять, какую бумагу, как аккуратно отрезать полоски, приклеивать их к книге или использовать для ремонта другой подходящий материал. Это будет способствовать воспитанию у детей бережного отношения к книге.</w:t>
      </w:r>
    </w:p>
    <w:p w:rsidR="006B141C" w:rsidRPr="006B141C" w:rsidRDefault="006B141C" w:rsidP="006B14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Положительное влияние  оказывает и пример родителей при совместных занятиях взрослых и детей ручным трудом. Очень важен контроль со стороны взрослых за работой детей.</w:t>
      </w:r>
    </w:p>
    <w:p w:rsidR="006F45CF" w:rsidRDefault="006B141C" w:rsidP="006B141C">
      <w:pPr>
        <w:rPr>
          <w:rFonts w:ascii="Times New Roman" w:eastAsia="Times New Roman" w:hAnsi="Times New Roman" w:cs="Times New Roman"/>
          <w:color w:val="000000"/>
          <w:sz w:val="28"/>
          <w:szCs w:val="28"/>
          <w:lang w:eastAsia="ru-RU"/>
        </w:rPr>
      </w:pPr>
      <w:r w:rsidRPr="006B141C">
        <w:rPr>
          <w:rFonts w:ascii="Times New Roman" w:eastAsia="Times New Roman" w:hAnsi="Times New Roman" w:cs="Times New Roman"/>
          <w:color w:val="000000"/>
          <w:sz w:val="28"/>
          <w:szCs w:val="28"/>
          <w:lang w:eastAsia="ru-RU"/>
        </w:rPr>
        <w:t>         Бумага -  самый доступный и близкий детям материал, который есть в каждом доме, а обработка не доставляет никаких трудностей</w:t>
      </w:r>
    </w:p>
    <w:p w:rsidR="00F74BB9" w:rsidRDefault="00F74BB9" w:rsidP="006B141C">
      <w:pPr>
        <w:rPr>
          <w:rFonts w:ascii="Times New Roman" w:eastAsia="Times New Roman" w:hAnsi="Times New Roman" w:cs="Times New Roman"/>
          <w:color w:val="000000"/>
          <w:sz w:val="28"/>
          <w:szCs w:val="28"/>
          <w:lang w:eastAsia="ru-RU"/>
        </w:rPr>
      </w:pPr>
    </w:p>
    <w:p w:rsidR="00F74BB9" w:rsidRPr="00F74BB9" w:rsidRDefault="00F74BB9" w:rsidP="00F74BB9">
      <w:pPr>
        <w:shd w:val="clear" w:color="auto" w:fill="FFFFFF"/>
        <w:spacing w:after="0" w:line="294" w:lineRule="atLeast"/>
        <w:jc w:val="center"/>
        <w:rPr>
          <w:rFonts w:ascii="Times New Roman" w:eastAsia="Times New Roman" w:hAnsi="Times New Roman" w:cs="Times New Roman"/>
          <w:color w:val="FF0000"/>
          <w:sz w:val="28"/>
          <w:szCs w:val="28"/>
          <w:lang w:eastAsia="ru-RU"/>
        </w:rPr>
      </w:pPr>
      <w:r w:rsidRPr="00F74BB9">
        <w:rPr>
          <w:rFonts w:ascii="Times New Roman" w:eastAsia="Times New Roman" w:hAnsi="Times New Roman" w:cs="Times New Roman"/>
          <w:b/>
          <w:bCs/>
          <w:color w:val="FF0000"/>
          <w:sz w:val="28"/>
          <w:szCs w:val="28"/>
          <w:lang w:eastAsia="ru-RU"/>
        </w:rPr>
        <w:lastRenderedPageBreak/>
        <w:t>Консультация для родителей</w:t>
      </w:r>
    </w:p>
    <w:p w:rsidR="00F74BB9" w:rsidRPr="00DC0F32" w:rsidRDefault="00F74BB9" w:rsidP="00F74BB9">
      <w:pPr>
        <w:shd w:val="clear" w:color="auto" w:fill="FFFFFF"/>
        <w:spacing w:after="0" w:line="294" w:lineRule="atLeast"/>
        <w:jc w:val="center"/>
        <w:rPr>
          <w:rFonts w:ascii="Times New Roman" w:eastAsia="Times New Roman" w:hAnsi="Times New Roman" w:cs="Times New Roman"/>
          <w:sz w:val="28"/>
          <w:szCs w:val="28"/>
          <w:lang w:eastAsia="ru-RU"/>
        </w:rPr>
      </w:pPr>
    </w:p>
    <w:p w:rsidR="00F74BB9" w:rsidRPr="00F74BB9" w:rsidRDefault="00F74BB9" w:rsidP="00F74BB9">
      <w:pPr>
        <w:shd w:val="clear" w:color="auto" w:fill="FFFFFF"/>
        <w:spacing w:after="0" w:line="294" w:lineRule="atLeast"/>
        <w:jc w:val="center"/>
        <w:rPr>
          <w:rFonts w:ascii="Times New Roman" w:eastAsia="Times New Roman" w:hAnsi="Times New Roman" w:cs="Times New Roman"/>
          <w:color w:val="C00000"/>
          <w:sz w:val="28"/>
          <w:szCs w:val="28"/>
          <w:lang w:eastAsia="ru-RU"/>
        </w:rPr>
      </w:pPr>
      <w:r w:rsidRPr="00F74BB9">
        <w:rPr>
          <w:rFonts w:ascii="Times New Roman" w:eastAsia="Times New Roman" w:hAnsi="Times New Roman" w:cs="Times New Roman"/>
          <w:b/>
          <w:bCs/>
          <w:color w:val="C00000"/>
          <w:sz w:val="28"/>
          <w:szCs w:val="28"/>
          <w:lang w:eastAsia="ru-RU"/>
        </w:rPr>
        <w:t>« Трудовое воспитание детей младшего дошкольного возраста»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noProof/>
          <w:sz w:val="28"/>
          <w:szCs w:val="28"/>
          <w:lang w:eastAsia="ru-RU"/>
        </w:rPr>
        <w:drawing>
          <wp:inline distT="0" distB="0" distL="0" distR="0" wp14:anchorId="33815CAA" wp14:editId="04CCB7A9">
            <wp:extent cx="1746421" cy="1816196"/>
            <wp:effectExtent l="0" t="0" r="6350" b="0"/>
            <wp:docPr id="1" name="Рисунок 1" descr="&amp;Fcy;&amp;ocy;&amp;tcy;&amp;ocy; - 1c3f8f0bcef1. &amp;Fcy;&amp;ocy;&amp;tcy;&amp;ocy;&amp;acy;&amp;lcy;&amp;softcy;&amp;bcy;&amp;ocy;&amp;mcy; - &amp;Kcy;&amp;acy;&amp;rcy;&amp;tcy;&amp;icy;&amp;ncy;&amp;kcy;&amp;icy; &amp;dcy;&amp;lcy;&amp;yacy; &amp;dcy;&amp;iecy;&amp;kcy;&amp;ucy;&amp;pcy;&amp;acy;&amp;zhcy;&amp;acy;:-&amp;Dcy;&amp;iecy;&amp;tcy;&amp;icy;-. &amp;Acy;&amp;vcy;&amp;tcy;&amp;ocy;&amp;rcy; - Karo44ka. &amp;Vcy;&amp;acy;&amp;shcy;&amp;icy; &amp;fcy;&amp;ocy;&amp;tcy;&amp;ocy; &amp;bcy;&amp;iecy;&amp;zcy; &amp;ocy;&amp;gcy;&amp;rcy;&amp;acy;&amp;ncy;&amp;icy;&amp;chcy;&amp;iecy;&amp;ncy;&amp;i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Fcy;&amp;ocy;&amp;tcy;&amp;ocy; - 1c3f8f0bcef1. &amp;Fcy;&amp;ocy;&amp;tcy;&amp;ocy;&amp;acy;&amp;lcy;&amp;softcy;&amp;bcy;&amp;ocy;&amp;mcy; - &amp;Kcy;&amp;acy;&amp;rcy;&amp;tcy;&amp;icy;&amp;ncy;&amp;kcy;&amp;icy; &amp;dcy;&amp;lcy;&amp;yacy; &amp;dcy;&amp;iecy;&amp;kcy;&amp;ucy;&amp;pcy;&amp;acy;&amp;zhcy;&amp;acy;:-&amp;Dcy;&amp;iecy;&amp;tcy;&amp;icy;-. &amp;Acy;&amp;vcy;&amp;tcy;&amp;ocy;&amp;rcy; - Karo44ka. &amp;Vcy;&amp;acy;&amp;shcy;&amp;icy; &amp;fcy;&amp;ocy;&amp;tcy;&amp;ocy; &amp;bcy;&amp;iecy;&amp;zcy; &amp;ocy;&amp;gcy;&amp;rcy;&amp;acy;&amp;ncy;&amp;icy;&amp;chcy;&amp;iecy;&amp;ncy;&amp;icy;&amp;j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8319" cy="1818169"/>
                    </a:xfrm>
                    <a:prstGeom prst="rect">
                      <a:avLst/>
                    </a:prstGeom>
                    <a:noFill/>
                    <a:ln>
                      <a:noFill/>
                    </a:ln>
                  </pic:spPr>
                </pic:pic>
              </a:graphicData>
            </a:graphic>
          </wp:inline>
        </w:drawing>
      </w:r>
    </w:p>
    <w:p w:rsidR="00F74BB9" w:rsidRPr="00DC0F32" w:rsidRDefault="00F74BB9" w:rsidP="00F74BB9">
      <w:pPr>
        <w:shd w:val="clear" w:color="auto" w:fill="FFFFFF"/>
        <w:spacing w:after="0" w:line="294" w:lineRule="atLeast"/>
        <w:jc w:val="center"/>
        <w:rPr>
          <w:rFonts w:ascii="Times New Roman" w:eastAsia="Times New Roman" w:hAnsi="Times New Roman" w:cs="Times New Roman"/>
          <w:sz w:val="28"/>
          <w:szCs w:val="28"/>
          <w:lang w:eastAsia="ru-RU"/>
        </w:rPr>
      </w:pPr>
    </w:p>
    <w:p w:rsidR="00F74BB9" w:rsidRPr="00DC0F32" w:rsidRDefault="00F74BB9" w:rsidP="00F74BB9">
      <w:pPr>
        <w:shd w:val="clear" w:color="auto" w:fill="FFFFFF"/>
        <w:spacing w:after="0" w:line="294" w:lineRule="atLeast"/>
        <w:jc w:val="center"/>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Трудовое воспитание занимает одно из центральных мест в общем процессе воспитания детей. Трудовая деятельность в детском возрасте помогает формировать из ребенка социально адаптированную и полностью самостоятельную личность, понимающую, что труд жизненно необходимое средство существования и нравственная потребность человека.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Основные задачи трудового воспитания детей.</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Ознакомление с трудом взрослых.</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Воспитание уважения к труду.</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Воспитание интереса к труду.</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Обучение простейшим трудовым навыкам и умениям.</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Воспитание самостоятельности и трудолюбия.</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Обучение труду в коллективе и на благо коллектива.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Эти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С какого возраста начинать трудовое воспитание?</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xml:space="preserve">С раннего возраста, у детей формируют навыки труда, направленные на удовлетворение личных потребностей, они связаны с процессами одевания, раздевания, приема пищи и с соблюдением элементарных навыков личной гигиены. В совместной </w:t>
      </w:r>
      <w:proofErr w:type="gramStart"/>
      <w:r w:rsidRPr="00DC0F32">
        <w:rPr>
          <w:rFonts w:ascii="Times New Roman" w:eastAsia="Times New Roman" w:hAnsi="Times New Roman" w:cs="Times New Roman"/>
          <w:sz w:val="28"/>
          <w:szCs w:val="28"/>
          <w:lang w:eastAsia="ru-RU"/>
        </w:rPr>
        <w:t>со</w:t>
      </w:r>
      <w:proofErr w:type="gramEnd"/>
      <w:r w:rsidRPr="00DC0F32">
        <w:rPr>
          <w:rFonts w:ascii="Times New Roman" w:eastAsia="Times New Roman" w:hAnsi="Times New Roman" w:cs="Times New Roman"/>
          <w:sz w:val="28"/>
          <w:szCs w:val="28"/>
          <w:lang w:eastAsia="ru-RU"/>
        </w:rPr>
        <w:t xml:space="preserve"> взрослыми деятельностью детей знакомят с новыми трудовыми операциями: поставить посуду, протереть стол, убрать игрушки. На прогулке дети могут помочь взрослому убрать на дорожках и скамейках листву, собрать лопаткой снег. В уголке природы вместе </w:t>
      </w:r>
      <w:proofErr w:type="gramStart"/>
      <w:r w:rsidRPr="00DC0F32">
        <w:rPr>
          <w:rFonts w:ascii="Times New Roman" w:eastAsia="Times New Roman" w:hAnsi="Times New Roman" w:cs="Times New Roman"/>
          <w:sz w:val="28"/>
          <w:szCs w:val="28"/>
          <w:lang w:eastAsia="ru-RU"/>
        </w:rPr>
        <w:t>со</w:t>
      </w:r>
      <w:proofErr w:type="gramEnd"/>
      <w:r w:rsidRPr="00DC0F32">
        <w:rPr>
          <w:rFonts w:ascii="Times New Roman" w:eastAsia="Times New Roman" w:hAnsi="Times New Roman" w:cs="Times New Roman"/>
          <w:sz w:val="28"/>
          <w:szCs w:val="28"/>
          <w:lang w:eastAsia="ru-RU"/>
        </w:rPr>
        <w:t xml:space="preserve"> взрослыми поливают цветы, кормят пернатых любимцев на участке детского сада.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Обучая детей младшего дошкольного возраста навыкам самообслуживания, важно сохранить их стремление к самостоятельности, которое является великим достижением ребенка этого возраста, важнейшим фактором формирования трудолюбия. От взрослого требуется огромное терпение и педагогический такт, чтобы не погасить детскую инициативу. Необходимо поощрять попытки детей помогать друг другу.</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lastRenderedPageBreak/>
        <w:t>Хозяйственный – бытовой труд детей этого возраста сводится к выполнению простейших поручений, но этот труд следует всячески поощрять, поскольку эти действия содержат початки коллективного труда. Необходимо, чтобы труд был посильным для детей. Однако уже в этом возрасте они должны почувствовать, что всякий труд связан с преодолением трудностей. Следует учить детей трудиться рядом друг с другом, не мешая.</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 xml:space="preserve">Уход за животными и растениями родители должны выполнять в присутствии детей, поясняя свои действия и побуждая у детей </w:t>
      </w:r>
      <w:proofErr w:type="gramStart"/>
      <w:r w:rsidRPr="00DC0F32">
        <w:rPr>
          <w:rFonts w:ascii="Times New Roman" w:eastAsia="Times New Roman" w:hAnsi="Times New Roman" w:cs="Times New Roman"/>
          <w:sz w:val="28"/>
          <w:szCs w:val="28"/>
          <w:lang w:eastAsia="ru-RU"/>
        </w:rPr>
        <w:t>желание</w:t>
      </w:r>
      <w:proofErr w:type="gramEnd"/>
      <w:r w:rsidRPr="00DC0F32">
        <w:rPr>
          <w:rFonts w:ascii="Times New Roman" w:eastAsia="Times New Roman" w:hAnsi="Times New Roman" w:cs="Times New Roman"/>
          <w:sz w:val="28"/>
          <w:szCs w:val="28"/>
          <w:lang w:eastAsia="ru-RU"/>
        </w:rPr>
        <w:t xml:space="preserve"> помогать ему. Важно формировать у детей желание помогать, заботится о животных и растительном мире.</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Как правильно построить трудовое воспитание?</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Правильная организация трудового воспитания детей предусматривает соблюдение нескольких несложных правил:</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Все в меру.</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Это означает, что ребенка нельзя заставлять трудиться насильно и нагружать непосильной для его возраста работой.</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Каждой трудности - по разу.</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Чтобы процесс трудового воспитания не был монотонным, обыденным и скучным необходимо дать ребенку возможность попробовать свои силы в различных сферах деятельности. Помимо того, что это сделает процесс приобщения к труду интересным и ярким, это так же позволит выявить индивидуальные способности и склонности ребенка.</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Сформируйте конечную цель.</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Для успешного освоения любого навыка необходима определенная мотивация. Чтобы пробудить желание ребенка к труду – следует детально обрисовать ему результаты работы.</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Разбудить интерес.</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Кроме мотивации для освоения трудовых навыков необходимы такие качества, как внимание, упорство настойчивость. Именно этих качеств часто не достает большинству детей. Чтобы справиться с данными возрастными трудностями следует внести в трудовой процесс какой – то « интерес» - «изюминку». Для этого достаточно включить в работу игровой момент, чтобы сделать ее захватывающим и радостным занятием.</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Не наказывайте работой.</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Ни в коем случае не следует наказывать детей работой. Труд должен приносить удовлетворение и радость, а не вызывать страх и обреченность.</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b/>
          <w:bCs/>
          <w:sz w:val="28"/>
          <w:szCs w:val="28"/>
          <w:lang w:eastAsia="ru-RU"/>
        </w:rPr>
        <w:t>Что дает трудовое воспитание?</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proofErr w:type="gramStart"/>
      <w:r w:rsidRPr="00DC0F32">
        <w:rPr>
          <w:rFonts w:ascii="Times New Roman" w:eastAsia="Times New Roman" w:hAnsi="Times New Roman" w:cs="Times New Roman"/>
          <w:sz w:val="28"/>
          <w:szCs w:val="28"/>
          <w:lang w:eastAsia="ru-RU"/>
        </w:rPr>
        <w:t>Дети</w:t>
      </w:r>
      <w:proofErr w:type="gramEnd"/>
      <w:r w:rsidRPr="00DC0F32">
        <w:rPr>
          <w:rFonts w:ascii="Times New Roman" w:eastAsia="Times New Roman" w:hAnsi="Times New Roman" w:cs="Times New Roman"/>
          <w:sz w:val="28"/>
          <w:szCs w:val="28"/>
          <w:lang w:eastAsia="ru-RU"/>
        </w:rPr>
        <w:t xml:space="preserve"> получившие правильное трудовое воспитание уважают труд других людей, знают цену трудовых усилий и всегда обратят внимание на человека, нуждающегося в помощи.</w:t>
      </w:r>
    </w:p>
    <w:p w:rsidR="00F74BB9" w:rsidRPr="00DC0F32"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Уважаемые родители, помните, что только труд поможет детям вырасти самостоятельными, дисциплинированными, ответственными членами общества.</w:t>
      </w:r>
    </w:p>
    <w:p w:rsidR="00F74BB9" w:rsidRDefault="00F74BB9" w:rsidP="00F74BB9">
      <w:pPr>
        <w:shd w:val="clear" w:color="auto" w:fill="FFFFFF"/>
        <w:spacing w:after="0" w:line="294" w:lineRule="atLeast"/>
        <w:rPr>
          <w:rFonts w:ascii="Times New Roman" w:eastAsia="Times New Roman" w:hAnsi="Times New Roman" w:cs="Times New Roman"/>
          <w:sz w:val="28"/>
          <w:szCs w:val="28"/>
          <w:lang w:eastAsia="ru-RU"/>
        </w:rPr>
      </w:pPr>
      <w:r w:rsidRPr="00DC0F32">
        <w:rPr>
          <w:rFonts w:ascii="Times New Roman" w:eastAsia="Times New Roman" w:hAnsi="Times New Roman" w:cs="Times New Roman"/>
          <w:sz w:val="28"/>
          <w:szCs w:val="28"/>
          <w:lang w:eastAsia="ru-RU"/>
        </w:rPr>
        <w:t>Успехов вам в воспитании ваших детей!</w:t>
      </w:r>
    </w:p>
    <w:p w:rsidR="00F74BB9" w:rsidRPr="00F74BB9" w:rsidRDefault="00F74BB9" w:rsidP="00A00CE8">
      <w:pPr>
        <w:pStyle w:val="a5"/>
        <w:shd w:val="clear" w:color="auto" w:fill="FFFFFF"/>
        <w:spacing w:before="0" w:beforeAutospacing="0" w:after="375" w:afterAutospacing="0" w:line="360" w:lineRule="atLeast"/>
        <w:rPr>
          <w:color w:val="C00000"/>
          <w:sz w:val="28"/>
          <w:szCs w:val="28"/>
        </w:rPr>
      </w:pPr>
      <w:r w:rsidRPr="00F74BB9">
        <w:rPr>
          <w:b/>
          <w:bCs/>
          <w:color w:val="C00000"/>
          <w:sz w:val="28"/>
          <w:szCs w:val="28"/>
        </w:rPr>
        <w:lastRenderedPageBreak/>
        <w:t>Консультация для родителей и воспитателей ДОУ на тему</w:t>
      </w:r>
      <w:r w:rsidR="00DC7758">
        <w:rPr>
          <w:b/>
          <w:bCs/>
          <w:color w:val="C00000"/>
          <w:sz w:val="28"/>
          <w:szCs w:val="28"/>
        </w:rPr>
        <w:t>: «Развитие трудового воспитания</w:t>
      </w:r>
      <w:bookmarkStart w:id="0" w:name="_GoBack"/>
      <w:bookmarkEnd w:id="0"/>
      <w:r w:rsidRPr="00F74BB9">
        <w:rPr>
          <w:b/>
          <w:bCs/>
          <w:color w:val="C00000"/>
          <w:sz w:val="28"/>
          <w:szCs w:val="28"/>
        </w:rPr>
        <w:t xml:space="preserve"> у детей дошкольного возраста с использованием в речи художественного слова».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Трудовое воспитание — было и остается важной составной частью воспитания подрастающего поколения. Необходимо приучать детей с ранних лет к простейшим, доступным им видам труда, замечая, что таким путем они знакомятся со свойствами материалов, учатся приемам работы с различными инструментами. В труде дети проявляют активность, смекалку, настойчивость, стремление достичь результата, у них формируется желание оказывать посильную помощь взрослым.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Особое значение нужно придавать объединению детей в труде, указывая, что «совместную работу детей надо особенно ценить,— это зачатки коллективного труда. В этом коллективном труде развертываются лучше всего силы ребенка». Но при этом нужно учитывать возможности детей, особенности детского труда, его своеобразие, связь с игрой. Необходимо подтверждать словесно о необходимости трудиться. Чтение стихотворений, пословиц, небольших рассказов.</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i/>
          <w:iCs/>
          <w:sz w:val="28"/>
          <w:szCs w:val="28"/>
        </w:rPr>
        <w:t>Хлеб ржаной,</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i/>
          <w:iCs/>
          <w:sz w:val="28"/>
          <w:szCs w:val="28"/>
        </w:rPr>
        <w:t>Батоны, булки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i/>
          <w:iCs/>
          <w:sz w:val="28"/>
          <w:szCs w:val="28"/>
        </w:rPr>
        <w:t>Не добудешь на прогулке.</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i/>
          <w:iCs/>
          <w:sz w:val="28"/>
          <w:szCs w:val="28"/>
        </w:rPr>
        <w:t>Люди хлеб в полях лелеют,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i/>
          <w:iCs/>
          <w:sz w:val="28"/>
          <w:szCs w:val="28"/>
        </w:rPr>
        <w:t>Сил для хлеба не жалеют.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трудовом воспитании формируется самостоятельность, ответственность, самоорганизация, целенаправленность в поведении ребенка. Дети, которые умеют трудиться, знают цену трудовых усилий, уважают и труд других людей, скорее обратят внимание на человека, который нуждается в помощи.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 xml:space="preserve">Особое значение в жизни ребенка имеет коллективный детский труд, в котором возникает взаимная ответственность участников. Совместное трудовое усилие, работа в коллективе, трудовая помощь людей и постоянная их взаимная трудовая зависимость только и могут создать правильное отношение человека друг к другу. Это правильное отношение состоит не </w:t>
      </w:r>
      <w:r w:rsidRPr="008C7C60">
        <w:rPr>
          <w:sz w:val="28"/>
          <w:szCs w:val="28"/>
        </w:rPr>
        <w:lastRenderedPageBreak/>
        <w:t>только в том, что каждый человек отдает свои силы обществу, но и в том, что он и от других требует того же, что он не хочет рядом с собой переносить жизнь дармоеда.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Рассматривая детские произведения, можно привести сказку «Колосок». Вспомнить чем закончилась сказка. Петушок не пустил мышат за стол. Почему? Потому</w:t>
      </w:r>
      <w:r w:rsidRPr="008C7C60">
        <w:rPr>
          <w:rStyle w:val="apple-converted-space"/>
          <w:sz w:val="28"/>
          <w:szCs w:val="28"/>
        </w:rPr>
        <w:t> </w:t>
      </w:r>
      <w:r w:rsidRPr="008C7C60">
        <w:rPr>
          <w:b/>
          <w:bCs/>
          <w:sz w:val="28"/>
          <w:szCs w:val="28"/>
        </w:rPr>
        <w:t>что «кто не работает, тот не ест».</w:t>
      </w:r>
      <w:r w:rsidRPr="008C7C60">
        <w:rPr>
          <w:rStyle w:val="apple-converted-space"/>
          <w:sz w:val="28"/>
          <w:szCs w:val="28"/>
        </w:rPr>
        <w:t> </w:t>
      </w:r>
      <w:r w:rsidRPr="008C7C60">
        <w:rPr>
          <w:sz w:val="28"/>
          <w:szCs w:val="28"/>
        </w:rPr>
        <w:t>А Петушок хорошо потрудился, нелегко ему пришлось, зато какой замечательный пирог на столе! Не зря говорят: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«Не трудиться – хлеба не добиться».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«Хочешь, есть калачи – не сиди на печи»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Также подчеркивается необходимость постоянных трудовых обязанностей детей в семье, участия их в общих заботах.</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Труд детей дошкольного возраста тесно связан с игрой. Эта взаимосвязь проявляется в разных формах: игра отражает труд взрослых; элементы трудовых действий отражаются в игре; трудовая деятельность осуществляется ради будущей игры; игровые действия включаются в процесс труда.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Отражая в играх трудовые действия взрослых, дети проникаются положительным отношением к их труду; проявляют внимание к пассажирам, заботятся о том, чтобы обед был вкусным, и т. п. Младшие дошкольники при этом еще не осуществляют конкретных трудовых усилий: они как будто ведут машину, как будто готовят обед.</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 xml:space="preserve">У детей постарше в игре нередко возникает необходимость потрудиться: вымыть посуду, которой пользовались за столом, выкупать куклу-дочку или выстирать ее испачканное платье. Такая игра побуждает их совершать реальные трудовые действия. </w:t>
      </w:r>
      <w:proofErr w:type="gramStart"/>
      <w:r w:rsidRPr="008C7C60">
        <w:rPr>
          <w:sz w:val="28"/>
          <w:szCs w:val="28"/>
        </w:rPr>
        <w:t>Связь труда с игрой обнаруживается и тогда, когда (в более старшем дошкольном возрасте) в ходе ее возникает потребность в атрибутах, необходимых для изображения взятых на себя ролей: матросских шапочках, знаках дорожного движения, флажках и фонариках и др. Желание наиболее полно отразить в игре действия персонажей, точнее передать в постройке свой замысел также побуждает детей включиться в труд.</w:t>
      </w:r>
      <w:proofErr w:type="gramEnd"/>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lastRenderedPageBreak/>
        <w:t>Нередко труд перемежается с игрой. Ребенок несет розетки с красками на столы. Возвращаясь к столу воспитателя, он превращает поднос в руль, гудит, изображая машину.</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Для трудовой деятельности детей младшего дошкольного возраста характерен интерес к самому процессу действий. Например, ребенок, полив растения, начинает поливать их снова; разложив для каждого ложки на столе, начинает раскладывать по второй. При недостаточном руководстве трудовой деятельностью детей она долго продолжает оставаться на уровне действий, которые интересны малышу сами по себе. Под влиянием воспитателя у детей постепенно развивается способность ставить цель, заранее планировать и организовывать свою деятельность (приготовить все, что понадобится, определить последовательность действий), доводить дело до получения результата.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трудовой деятельности старших дошкольников четко прослеживаются мотивы общественной пользы. Они охотнее принимают участие в труде, даже не имеющем особой привлекательности, если понимают его значение для других. Вот характерный пример.</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течение года педагог воспитывал у детей старшей группы заботливое отношение к малышам. Шефы прониклись чувством заботы о своих младших товарищах, приходили к ним в гости, учили одеваться, убирать игрушки, катали их на санках, играли с ними. Однажды педагог предложил сделать игрушки для малышей, подклеить книги, порванные ими. Как старательно трудились ребята! Какое горячее обсуждение шло в процессе труда: «Надо покрепче, приклеить обложку, чтобы прочнее было!.. Я выберу для крыши домика самую яркую бумагу, пусть малыши порадуются!»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Дети подарили изготовленные игрушки малышам. Их особенно радовало то, что своим трудом они доставили удовольствие другим.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труде дети овладевают разнообразными навыками и умениями, необходимыми в повседневной жизни: в самообслуживании, в хозяйственно-бытовой деятельности и т. д. Совершенствование умений и навыков не состоит только в том, что ребенок начинает обходиться без помощи взрослых. У него развиваются самостоятельность, умение преодолевать трудности, способность к волевым усилиям. Это доставляет ему радость, вызывает желание овладеть новыми умениями и навыками.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u w:val="single"/>
        </w:rPr>
        <w:lastRenderedPageBreak/>
        <w:t>Не зря говорят: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«Чтобы научиться трудолюбию, нужны три года. Чтобы научиться лени, только три дня».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процессе труда дети практически познают свойства окружающих вещей, наблюдают за ростом и изменениями растений, рассматривают животных, знакомясь с условиями их обитания, и т. д. Они сравнивают, сопоставляют, стремятся самостоятельно найти ответ на бесконечные «почему». У них развиваются любознательность, познавательные интересы. Труд становится важным средством умственного развития детей.</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трудовой деятельности осуществляется и эстетическое воспитание. У детей формируется умение выполнять любое дело аккуратно, придавать своим поделкам красивый вид. Они радуются, замечая при поливке растения новый бутон, осматривая аккуратно прибранную комнату, чисто выстиранные кукольные вещи.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«Труд кормит и одевает».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«Труд кормит, а лень портит».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Труд закаляет детей физически, так как многие его виды они выполняют на воздухе (вскопать грядку, принести воду, разгрести снег и т. п.). Дети становятся способными к напряжению сил, преодолению трудностей.</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Особое значение трудовая деятельность имеет для формирования нравственных качеств. Выполняя несложные обязанности, связанные с накрыванием на стол, помогая готовить все необходимое к занятиям, дети учатся быть полезными и для других. Это формирует у них готовность приходить на помощь тому, кто в ней нуждается, охотно выполнять посильные трудовые поручения, формирует ответственное отношение к порученному делу, старательность и исполнительность.</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Дошкольная педагогика выделяет следующие основные задачи трудового воспитания детей: ознакомление с трудом взрослых и воспитание уважения к нему; обучение простейшим трудовым умениям и навыкам; воспитание интереса к труду, трудолюбия и самостоятельности; воспитание общественно-направленных мотивов труда, умений трудиться в коллективе и для коллектива.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lastRenderedPageBreak/>
        <w:t>В детском саду, в семье, доступном ему общественном окружении — всюду ребенок сталкивается с трудом взрослых, пользуется его результатами. Поначалу внимание детей привлекают лишь внешние моменты: сам процесс трудовых действий, движение механизмов, машин. Последовательное ознакомление детей с трудом взрослых в ближайшем окружении, а затем и за пределами детского сада позволяет формировать у них представление о сути и значении трудовых действий, разъяснять на конкретных примерах отношение взрослых к труду, его общественную значимость. Мы должны рассказывать детям, каким должен быть трудолюбивый человек (он трудится старательно, доводит работу до конца), что значит хорошо трудиться, заботиться об окружающих, читает им произведения о труде, в которых ярко, эмоционально раскрывается его значение и красота. Формируя у детей уважение к трудящемуся человеку, желание быть похожим на него, педагог воспитывает у них бережное отношение к результатам труда.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Знания дошкольников о труде взрослых должны оказать большое влияние на формирование у них правильного отношения к труду, однако они могут остаться формальными, если ознакомление с трудовой деятельностью не сочетается с трудом самих детей. Непосредственно в труде дети ощущают трудовое напряжение и познают его необходимость для получения результата, начинают осознавать, что трудолюбие включает в себя волевое усилие, умение выполнять порученное дело до конца, отступая перед трудностями.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u w:val="single"/>
        </w:rPr>
        <w:t>Прочитайте детям: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«Рукодельница и ленивица»,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«Морозко»,</w:t>
      </w:r>
    </w:p>
    <w:p w:rsidR="00F74BB9" w:rsidRPr="008C7C60" w:rsidRDefault="00F74BB9" w:rsidP="00F74BB9">
      <w:pPr>
        <w:pStyle w:val="a5"/>
        <w:shd w:val="clear" w:color="auto" w:fill="FFFFFF"/>
        <w:spacing w:before="0" w:beforeAutospacing="0" w:after="375" w:afterAutospacing="0" w:line="360" w:lineRule="atLeast"/>
        <w:rPr>
          <w:sz w:val="28"/>
          <w:szCs w:val="28"/>
        </w:rPr>
      </w:pPr>
      <w:proofErr w:type="spellStart"/>
      <w:r w:rsidRPr="008C7C60">
        <w:rPr>
          <w:b/>
          <w:bCs/>
          <w:sz w:val="28"/>
          <w:szCs w:val="28"/>
        </w:rPr>
        <w:t>А.Кондрашова</w:t>
      </w:r>
      <w:proofErr w:type="spellEnd"/>
      <w:r w:rsidRPr="008C7C60">
        <w:rPr>
          <w:b/>
          <w:bCs/>
          <w:sz w:val="28"/>
          <w:szCs w:val="28"/>
        </w:rPr>
        <w:t xml:space="preserve"> «наш доктор»,</w:t>
      </w:r>
    </w:p>
    <w:p w:rsidR="00F74BB9" w:rsidRPr="008C7C60" w:rsidRDefault="00F74BB9" w:rsidP="00F74BB9">
      <w:pPr>
        <w:pStyle w:val="a5"/>
        <w:shd w:val="clear" w:color="auto" w:fill="FFFFFF"/>
        <w:spacing w:before="0" w:beforeAutospacing="0" w:after="375" w:afterAutospacing="0" w:line="360" w:lineRule="atLeast"/>
        <w:rPr>
          <w:sz w:val="28"/>
          <w:szCs w:val="28"/>
        </w:rPr>
      </w:pPr>
      <w:proofErr w:type="spellStart"/>
      <w:r w:rsidRPr="008C7C60">
        <w:rPr>
          <w:b/>
          <w:bCs/>
          <w:sz w:val="28"/>
          <w:szCs w:val="28"/>
        </w:rPr>
        <w:t>С.Баруздин</w:t>
      </w:r>
      <w:proofErr w:type="spellEnd"/>
      <w:r w:rsidRPr="008C7C60">
        <w:rPr>
          <w:b/>
          <w:bCs/>
          <w:sz w:val="28"/>
          <w:szCs w:val="28"/>
        </w:rPr>
        <w:t xml:space="preserve"> «Кто построил этот дом?»,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«Каменщик, плотник, маляр»,</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Н Найденова «Ольга Павловна»,</w:t>
      </w:r>
    </w:p>
    <w:p w:rsidR="00F74BB9" w:rsidRPr="008C7C60" w:rsidRDefault="00F74BB9" w:rsidP="00F74BB9">
      <w:pPr>
        <w:pStyle w:val="a5"/>
        <w:shd w:val="clear" w:color="auto" w:fill="FFFFFF"/>
        <w:spacing w:before="0" w:beforeAutospacing="0" w:after="375" w:afterAutospacing="0" w:line="360" w:lineRule="atLeast"/>
        <w:rPr>
          <w:sz w:val="28"/>
          <w:szCs w:val="28"/>
        </w:rPr>
      </w:pPr>
      <w:proofErr w:type="spellStart"/>
      <w:r w:rsidRPr="008C7C60">
        <w:rPr>
          <w:b/>
          <w:bCs/>
          <w:sz w:val="28"/>
          <w:szCs w:val="28"/>
        </w:rPr>
        <w:t>С.Михалков</w:t>
      </w:r>
      <w:proofErr w:type="spellEnd"/>
      <w:r w:rsidRPr="008C7C60">
        <w:rPr>
          <w:b/>
          <w:bCs/>
          <w:sz w:val="28"/>
          <w:szCs w:val="28"/>
        </w:rPr>
        <w:t xml:space="preserve"> «Дело было вечером»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lastRenderedPageBreak/>
        <w:t>Определяя содержание и последовательность обучения детей трудовым умениям, мы должны учитывать особенности их возраста, доступность предлагаемого содержания труда, его воспитательную ценность, а также санитарно-гигиенические требования к его организации. По мере роста и развития детей усложняются требования к качеству их трудовой деятельности, уровню ее самоорганизации, увеличивается объем и ускоряется темп выполняемой работы. В ходе обучения трудовым навыкам мы формируем у детей желание выполнять самостоятельно все то, что им посильно, приходя на помощь всякий раз, когда они нуждаются в ней. Не следует допускать, чтобы дошкольники испытывали огорчения от неудачных попыток самостоятельно справиться с предложенным делом, так как в этих случаях рождается неуверенность в своих силах и нежелание трудиться. Напротив, поощрение любой попытки ребенка проявить самостоятельность помогает ему преодолеть трудности, наполняет чувством радости от собственной умелости, воспитывает начала трудолюбия.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Необходимо помнить о том, что труд должен приносить детям радость: от достигнутых результатов, от своей полезности другим. В детском саду решается задача формирования у детей умения трудиться в коллективе. Происходит это постепенно, путем объединения детей в процессе труда в небольшие группы с общим заданием (если у них уже есть опыт работы вдвоем-втроем, то общее задание может выполнять группа из 6—7 участников). В процессе такого труда мы формируем у детей представления об общей ответственности за порученное дело, умение самостоятельно и согласованно действовать, распределять между собой работу, приходя на помощь друг другу и стремясь совместными усилиями достичь результата. Все это обогащает их опыт взаимоотношений в деятельности, придает им положительный характер.</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u w:val="single"/>
        </w:rPr>
        <w:t>Пословицы о труде:</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Скучен день до вечера, когда делать нечего.</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Сделай дело, гуляй смело.</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Почет и труд рядом живут.</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Всякий человек в деле познается.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lastRenderedPageBreak/>
        <w:t>Труд детей в детском саду многообразен. Это позволяет поддерживать у них интерес к деятельности, осуществлять их всестороннее воспитание.</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Дети работают в огороде, подкармливают зимующих птиц. Руководя трудом малышей, педагог называет растения, их части, производимые в труде действия; это расширяет детский словарь, активизирует его.</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u w:val="single"/>
        </w:rPr>
        <w:t>Использование загадок:</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В землю теплую войду,</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К солнцу колосом взойду.</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 xml:space="preserve">В нем </w:t>
      </w:r>
      <w:proofErr w:type="gramStart"/>
      <w:r w:rsidRPr="008C7C60">
        <w:rPr>
          <w:b/>
          <w:bCs/>
          <w:sz w:val="28"/>
          <w:szCs w:val="28"/>
        </w:rPr>
        <w:t>таких</w:t>
      </w:r>
      <w:proofErr w:type="gramEnd"/>
      <w:r w:rsidRPr="008C7C60">
        <w:rPr>
          <w:b/>
          <w:bCs/>
          <w:sz w:val="28"/>
          <w:szCs w:val="28"/>
        </w:rPr>
        <w:t>, как я</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Будет целая семья. (Семя)</w:t>
      </w:r>
    </w:p>
    <w:p w:rsidR="00F74BB9" w:rsidRPr="008C7C60" w:rsidRDefault="00F74BB9" w:rsidP="00F74BB9">
      <w:pPr>
        <w:pStyle w:val="a5"/>
        <w:shd w:val="clear" w:color="auto" w:fill="FFFFFF"/>
        <w:spacing w:before="0" w:beforeAutospacing="0" w:after="375" w:afterAutospacing="0" w:line="360" w:lineRule="atLeast"/>
        <w:rPr>
          <w:sz w:val="28"/>
          <w:szCs w:val="28"/>
        </w:rPr>
      </w:pPr>
      <w:proofErr w:type="gramStart"/>
      <w:r w:rsidRPr="008C7C60">
        <w:rPr>
          <w:sz w:val="28"/>
          <w:szCs w:val="28"/>
        </w:rPr>
        <w:t>Дети рассматривают растения («Покажи, где листочки маленькие, а где большие», «Понюхай цветок», «Посчитай, сколько распустилось цветков» и т. п.).</w:t>
      </w:r>
      <w:proofErr w:type="gramEnd"/>
      <w:r w:rsidRPr="008C7C60">
        <w:rPr>
          <w:sz w:val="28"/>
          <w:szCs w:val="28"/>
        </w:rPr>
        <w:t xml:space="preserve"> Педагог разъясняет необходимость ухода за растениями и животными.</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u w:val="single"/>
        </w:rPr>
        <w:t>Использование художественного слова:</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В. Корнин «Что растет на нашей гряде?»</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Дети сами поливают растения, учатся определять потребность во влаге, выращивают овощи (сеют семена, поливают грядки, собирают урожай), с помощью воспитателя готовят корм для животных (белки, хомяка, кроликов, кур). Педагог разъясняет, какой корм нужен тому или иному животному, как он называется и как его хранить. Процесс ухода за животными тесно связывается с наблюдениями за ними. Дети начинают осознавать зависимость роста и развития растений, поведения животных от качества ухода, свою ответственность за них. Растет заботливость, внимание к обитателям живого уголка, которые становятся любимцами детей.</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расширяет их представления о жизни растений и животных, вызывает живой интерес к ним.</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lastRenderedPageBreak/>
        <w:t>В процессе труда в природе дети учатся устанавливать связи между отдельными явлениями, обнаруживать закономерности. Формируются начала материалистического понимания природных явлений. Расширяются сведения о растениях и животных, о приемах ухода за обитателями живого уголка. Повышается самостоятельность детей в трудовых делах: они без напоминания определяют необходимость полива и рыхления почвы, пересадки растений, посева семян на огороде, в цветнике, а зимой — в уголке природы, где постоянно выращиваются лук и другая зелень. Дети узнают приемы размножения растений путем черенкования, выращивания рассады с последующей пересадкой в грунт. Продолжается уход за животными в уголке природы (птицами, белкой, кроликами, голубями, лягушкой, ящерицей и т. д.).</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У детей повышается ответственность за состояние живого уголка, огорода и цветника. Сбор урожая, цветов доставляет им большую радость. Они дарят цветы родителям, угощают малышей выращенными овощами, готовят овощи для винегрета (моют их, чистят, относят на кухню), украшают цветами групповую комнату.</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Поручения —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Поручения могут быть кратковременными или длительными, индивидуальными или общими, простыми (содержащими в себе одно несложное конкретное действие) или более сложными, включающими в себя целую цепь последовательных действий.</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sz w:val="28"/>
          <w:szCs w:val="28"/>
        </w:rPr>
        <w:t>Выполнение трудовых поручений способствует формированию у детей интереса к труду, чувства ответственности за порученное дело. Ребенок должен сосредоточить внимание, проявить волевое усилие, чтобы довести дело до конца и сообщить воспитателю о выполнении поручения. Индивидуальные поручения организуются в тех видах труда, в которых у детей недостаточно развиты умения, или тогда, когда их обучают новым умениям. Индивидуальные поручения даются также детям, нуждающимся в дополнительном обучении или особо тщательном контроле (когда ребенок невнимателен, часто отвлекается), т. е. при необходимости индивидуализировать методы воздействия.</w:t>
      </w:r>
    </w:p>
    <w:p w:rsidR="00F74BB9" w:rsidRPr="008C7C60" w:rsidRDefault="00F74BB9" w:rsidP="00F74BB9">
      <w:pPr>
        <w:pStyle w:val="a5"/>
        <w:shd w:val="clear" w:color="auto" w:fill="FFFFFF"/>
        <w:spacing w:before="0" w:beforeAutospacing="0" w:after="375" w:afterAutospacing="0" w:line="360" w:lineRule="atLeast"/>
        <w:rPr>
          <w:sz w:val="28"/>
          <w:szCs w:val="28"/>
        </w:rPr>
      </w:pPr>
      <w:proofErr w:type="gramStart"/>
      <w:r w:rsidRPr="008C7C60">
        <w:rPr>
          <w:sz w:val="28"/>
          <w:szCs w:val="28"/>
        </w:rPr>
        <w:t xml:space="preserve">В процессе коллективного труда педагог уделяет большое внимание характеру взаимоотношений, складывающихся между детьми, способствует </w:t>
      </w:r>
      <w:r w:rsidRPr="008C7C60">
        <w:rPr>
          <w:sz w:val="28"/>
          <w:szCs w:val="28"/>
        </w:rPr>
        <w:lastRenderedPageBreak/>
        <w:t>проявлению заботы, дружбы, подсказывает, как надо поступить, учитывая складывающиеся ситуации («Посмотри, как Коле неудобно одному нести стол, предложи свою помощь», «Наташа очень хорошо стирает, но у нее оказалось больше дела, чем у других.</w:t>
      </w:r>
      <w:proofErr w:type="gramEnd"/>
      <w:r w:rsidRPr="008C7C60">
        <w:rPr>
          <w:sz w:val="28"/>
          <w:szCs w:val="28"/>
        </w:rPr>
        <w:t xml:space="preserve"> </w:t>
      </w:r>
      <w:proofErr w:type="gramStart"/>
      <w:r w:rsidRPr="008C7C60">
        <w:rPr>
          <w:sz w:val="28"/>
          <w:szCs w:val="28"/>
        </w:rPr>
        <w:t>Пойди</w:t>
      </w:r>
      <w:proofErr w:type="gramEnd"/>
      <w:r w:rsidRPr="008C7C60">
        <w:rPr>
          <w:sz w:val="28"/>
          <w:szCs w:val="28"/>
        </w:rPr>
        <w:t xml:space="preserve"> помоги ей», «Посоветуй Грише, как удобнее сгребать мусор из-под кустов, покажи» и т, п.). По окончании работы педагог подчеркивает преимущество коллективного труда («Каждый потрудился немножко, а вместе весь участок убрали»), хвалит тех, кто трудился добросовестно</w:t>
      </w:r>
      <w:r w:rsidRPr="008C7C60">
        <w:rPr>
          <w:b/>
          <w:bCs/>
          <w:sz w:val="28"/>
          <w:szCs w:val="28"/>
        </w:rPr>
        <w:t>.</w:t>
      </w:r>
    </w:p>
    <w:p w:rsidR="00F74BB9" w:rsidRPr="008C7C60" w:rsidRDefault="00F74BB9" w:rsidP="00F74BB9">
      <w:pPr>
        <w:pStyle w:val="a5"/>
        <w:shd w:val="clear" w:color="auto" w:fill="FFFFFF"/>
        <w:spacing w:before="0" w:beforeAutospacing="0" w:after="375" w:afterAutospacing="0" w:line="360" w:lineRule="atLeast"/>
        <w:rPr>
          <w:sz w:val="28"/>
          <w:szCs w:val="28"/>
        </w:rPr>
      </w:pPr>
      <w:r w:rsidRPr="008C7C60">
        <w:rPr>
          <w:b/>
          <w:bCs/>
          <w:sz w:val="28"/>
          <w:szCs w:val="28"/>
        </w:rPr>
        <w:t>Использует художественное слово:</w:t>
      </w:r>
    </w:p>
    <w:p w:rsidR="00F74BB9" w:rsidRPr="008C7C60" w:rsidRDefault="00F74BB9" w:rsidP="00F74BB9">
      <w:pPr>
        <w:pStyle w:val="a5"/>
        <w:shd w:val="clear" w:color="auto" w:fill="FFFFFF"/>
        <w:spacing w:before="0" w:beforeAutospacing="0" w:after="375" w:afterAutospacing="0" w:line="360" w:lineRule="atLeast"/>
        <w:rPr>
          <w:b/>
          <w:bCs/>
          <w:sz w:val="28"/>
          <w:szCs w:val="28"/>
        </w:rPr>
      </w:pPr>
      <w:r w:rsidRPr="008C7C60">
        <w:rPr>
          <w:b/>
          <w:bCs/>
          <w:sz w:val="28"/>
          <w:szCs w:val="28"/>
        </w:rPr>
        <w:t>«Один в поле не воин»</w:t>
      </w: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Pr="008C7C60" w:rsidRDefault="00F74BB9" w:rsidP="00F74BB9">
      <w:pPr>
        <w:pStyle w:val="a5"/>
        <w:shd w:val="clear" w:color="auto" w:fill="FFFFFF"/>
        <w:spacing w:before="0" w:beforeAutospacing="0" w:after="375" w:afterAutospacing="0" w:line="360" w:lineRule="atLeast"/>
        <w:rPr>
          <w:b/>
          <w:bCs/>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Pr="00F74BB9" w:rsidRDefault="00F74BB9" w:rsidP="00F74BB9">
      <w:pPr>
        <w:pStyle w:val="a5"/>
        <w:shd w:val="clear" w:color="auto" w:fill="FFFFFF"/>
        <w:spacing w:before="0" w:beforeAutospacing="0" w:after="375" w:afterAutospacing="0" w:line="360" w:lineRule="atLeast"/>
        <w:rPr>
          <w:b/>
          <w:bCs/>
          <w:color w:val="333333"/>
          <w:sz w:val="28"/>
          <w:szCs w:val="28"/>
        </w:rPr>
      </w:pPr>
    </w:p>
    <w:p w:rsidR="00F74BB9" w:rsidRDefault="00F74BB9" w:rsidP="00F74BB9">
      <w:pPr>
        <w:pStyle w:val="a5"/>
        <w:shd w:val="clear" w:color="auto" w:fill="FFFFFF"/>
        <w:spacing w:before="0" w:beforeAutospacing="0" w:after="375" w:afterAutospacing="0" w:line="360" w:lineRule="atLeast"/>
        <w:rPr>
          <w:b/>
          <w:bCs/>
          <w:color w:val="C00000"/>
          <w:sz w:val="28"/>
          <w:szCs w:val="28"/>
        </w:rPr>
      </w:pPr>
      <w:r w:rsidRPr="00F74BB9">
        <w:rPr>
          <w:b/>
          <w:bCs/>
          <w:color w:val="C00000"/>
          <w:sz w:val="28"/>
          <w:szCs w:val="28"/>
        </w:rPr>
        <w:lastRenderedPageBreak/>
        <w:t>Консультация для родителей</w:t>
      </w:r>
    </w:p>
    <w:p w:rsidR="00F74BB9" w:rsidRPr="00F74BB9" w:rsidRDefault="00F74BB9" w:rsidP="00F74BB9">
      <w:pPr>
        <w:pStyle w:val="a5"/>
        <w:shd w:val="clear" w:color="auto" w:fill="FFFFFF"/>
        <w:spacing w:before="0" w:beforeAutospacing="0" w:after="375" w:afterAutospacing="0" w:line="360" w:lineRule="atLeast"/>
        <w:rPr>
          <w:color w:val="C00000"/>
          <w:sz w:val="28"/>
          <w:szCs w:val="28"/>
        </w:rPr>
      </w:pPr>
      <w:r w:rsidRPr="00F74BB9">
        <w:rPr>
          <w:b/>
          <w:bCs/>
          <w:color w:val="C00000"/>
          <w:sz w:val="28"/>
          <w:szCs w:val="28"/>
        </w:rPr>
        <w:t xml:space="preserve"> «Трудимся вместе»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Систематическое участие детей в общем труде позволяет сформировать у них умение дружно трудиться в коллективе, дома в семье</w:t>
      </w:r>
      <w:proofErr w:type="gramStart"/>
      <w:r w:rsidRPr="00F74BB9">
        <w:rPr>
          <w:color w:val="333333"/>
          <w:sz w:val="28"/>
          <w:szCs w:val="28"/>
        </w:rPr>
        <w:t xml:space="preserve"> ,</w:t>
      </w:r>
      <w:proofErr w:type="gramEnd"/>
      <w:r w:rsidRPr="00F74BB9">
        <w:rPr>
          <w:color w:val="333333"/>
          <w:sz w:val="28"/>
          <w:szCs w:val="28"/>
        </w:rPr>
        <w:t>приходить по собственной инициативе на помощь товарищам.</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Необходимо показать, что и как надо делать, сопровождая свои действия разъяснением приемов работы и способов ее организации: «Кубик сначала с этой стороны протру, потом поверну и другую сторону протру. Чтобы блестел, был чистый, красивый, не буду спешить, проверю, со всех ли сторон я его протерла, не осталось ли где пыли</w:t>
      </w:r>
      <w:proofErr w:type="gramStart"/>
      <w:r w:rsidRPr="00F74BB9">
        <w:rPr>
          <w:color w:val="333333"/>
          <w:sz w:val="28"/>
          <w:szCs w:val="28"/>
        </w:rPr>
        <w:t>… Т</w:t>
      </w:r>
      <w:proofErr w:type="gramEnd"/>
      <w:r w:rsidRPr="00F74BB9">
        <w:rPr>
          <w:color w:val="333333"/>
          <w:sz w:val="28"/>
          <w:szCs w:val="28"/>
        </w:rPr>
        <w:t>еперь положу на поднос аккуратно, ровно, чтобы не упал…»,- «Сначала приготовлю таз для стирки, рядом поставлю маленький тазик для выстиранного белья, чтобы не намочить стол. Теперь принесу воды в ведре, аккуратно налью в таз вот столько, чтобы не плескалась вода через край, и буду стирать. Смочу платье, отожму, на ладошке расстелю, намылю мылом…»</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b/>
          <w:bCs/>
          <w:color w:val="333333"/>
          <w:sz w:val="28"/>
          <w:szCs w:val="28"/>
        </w:rPr>
        <w:t>Игра «Добавь слово».</w:t>
      </w:r>
      <w:r w:rsidRPr="00F74BB9">
        <w:rPr>
          <w:rStyle w:val="apple-converted-space"/>
          <w:b/>
          <w:bCs/>
          <w:color w:val="333333"/>
          <w:sz w:val="28"/>
          <w:szCs w:val="28"/>
        </w:rPr>
        <w:t> </w:t>
      </w:r>
      <w:r w:rsidRPr="00F74BB9">
        <w:rPr>
          <w:b/>
          <w:bCs/>
          <w:color w:val="333333"/>
          <w:sz w:val="28"/>
          <w:szCs w:val="28"/>
          <w:u w:val="single"/>
        </w:rPr>
        <w:t>Цель</w:t>
      </w:r>
      <w:r w:rsidRPr="00F74BB9">
        <w:rPr>
          <w:b/>
          <w:bCs/>
          <w:color w:val="333333"/>
          <w:sz w:val="28"/>
          <w:szCs w:val="28"/>
        </w:rPr>
        <w:t>: дополнять предложения с пропущенными глаголами находить нужное по смыслу слово.</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b/>
          <w:bCs/>
          <w:color w:val="333333"/>
          <w:sz w:val="28"/>
          <w:szCs w:val="28"/>
        </w:rPr>
        <w:t>Ребенок: я умею постель …убирать (глагол подбирают дети)</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b/>
          <w:bCs/>
          <w:color w:val="333333"/>
          <w:sz w:val="28"/>
          <w:szCs w:val="28"/>
        </w:rPr>
        <w:t>Я умею пыль … вытирать</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b/>
          <w:bCs/>
          <w:color w:val="333333"/>
          <w:sz w:val="28"/>
          <w:szCs w:val="28"/>
        </w:rPr>
        <w:t>Я умею посуду …ополаскивать, мыть.</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b/>
          <w:bCs/>
          <w:color w:val="333333"/>
          <w:sz w:val="28"/>
          <w:szCs w:val="28"/>
        </w:rPr>
        <w:t>Я умею игрушки…собирать.</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Важно с самого начала поддерживать старания детей, не дать им почувствовать свою неумелость, создавать положительное отношение к труду. Для того чтобы обучение трудовым умениям шло успешно, надо сформировать у детей интерес к работе. Этому способствует доброжелательный тон предложений и советов, готовность прийти на помощь, умение убедить нерешительных затрудняющихся детей в том, что они обязательно смогут выполнить предложенное дело. Не следует упрекать ребенка за его неумелость, за оплошность. Необходимо глубоко вникать в причины отказа от участия в труде, всякий раз находя способы побуждения детей к включению в выполнение разнообразных заданий.</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lastRenderedPageBreak/>
        <w:t>Педагог формирует у детей умение проявлять усилия, быть аккуратными, выполнять задание до конца. Важно воспитать у них положительное отношение к любой работе. Этому способствует умение педагога или родителя найти в каждом деле что-либо привлекательное. Особую роль играет разъяснение его значимости (вымыть игрушки, чтобы они были чистыми; вырастить растения, чтобы украсить группу; изготовить сувениры в подарок мамам и т. п.).</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Контроль и оценка педагогом или родителем работы детей повышает у них чувство ответственности за порученное дело, желание выполнить его хорошо. Надо всегда отмечать проявление ребенком старательности, умения работать без отвлечений, желания довести дело до конца. Давая оценку работы дошкольников, следует учитывать их силы и возможности. Так, одобряя малыша, воспитатель поощряет всякую его попытку принять участие в труде, снисходительно относится к возможной оплошности, медлительности, к низкому качеству результата. С ростом умений детей возрастают и требования, поэтому, оценивая работу старшего дошкольника, воспитатель подчеркивает его умение действовать в хорошем темпе, ловко, уверенно, поддерживает инициативу, смекалку, организационные навыки. В процессе обучения дети изготавливают много различных предметов, которые могут быть использованы ими в играх и на занятиях. Так, они мастерят из коробок и катушек вагончики для игры в железную дорогу; из природного материала готовят пособия для занятий по формированию математических представлений или фигурки животных для игры в зоопарк; распиливая и сколачивая бруски дерева, могут изготовить ящики для рассады, мостики и лесенки для построек из песка и т. д. Все это помогает воспитывать у них бережное отношение к результатам труда, понимание его необходимости и значения в жизни людей.</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В этой связи большое значение имеет организация совместной деятельности взрослых и детей. Работая рядом с педагогом, с кем-либо из близких, дети чувствуют себя помощниками в нужном и полезном деле. Хорошо, если взрослый в процессе совместного труда разъясняет значение трудовых действий, выражает свое положительное отношение к делу, работает ловко, в хорошем темпе.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Содержание детского труда должно быть значимым для дома, детского сада, педагога, мамы.</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lastRenderedPageBreak/>
        <w:t>Трудовое воспитание детей осуществляется успешно только при условии совместной работы детского сада и семьи. Прежде чем требовать от ребенка качественного выполнения работы, следует показать и объяснить, что и как он должен сделать; не наказывать трудом; поощрять за старание; не перегружать, создавать нормальные условия для труда (подобрать оборудование, позаботиться об удобном месте для труда, найти занятие, которое бы включало ребенка в помощь другим членам семьи).</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 xml:space="preserve">Важно добиться того, чтобы родители поняли необходимость совместной с детским садом работы по трудовому воспитанию детей, поддерживали и продолжали ее дома. Педагог рекомендует родителям придерживаться тех же требований при организации труда детей, что и в дошкольном учреждении. Учитывая возраст и возможности ребенка, приучать его к самообслуживанию, не делать за него то, что он должен и может сделать сам. </w:t>
      </w:r>
      <w:proofErr w:type="gramStart"/>
      <w:r w:rsidRPr="00F74BB9">
        <w:rPr>
          <w:color w:val="333333"/>
          <w:sz w:val="28"/>
          <w:szCs w:val="28"/>
        </w:rPr>
        <w:t>Педагог раскрывает полезность включения ребенка в труд взрослых (при уборке помещения, уходе за растениями и животными, приготовлении пищи и т. д.), разъясняет, что старший дошкольник должен выполнять определенные постоянные обязанности: накрывать на стол, поливать растения, помогать в уходе за младшими братьями и сестрами, приводить в порядок свои игрушки, приносить газеты из почтового ящика, открывать дверь, подходить к телефону и т</w:t>
      </w:r>
      <w:proofErr w:type="gramEnd"/>
      <w:r w:rsidRPr="00F74BB9">
        <w:rPr>
          <w:color w:val="333333"/>
          <w:sz w:val="28"/>
          <w:szCs w:val="28"/>
        </w:rPr>
        <w:t>. д. Педагог убеждает родителей в том, что труд по самообслуживанию имеет большое воспитательное значение, и объясняет им методы формирования необходимых навыков, умений и привычек. Он рекомендует давать детям разнообразные поручения: отнести на кухню посуду после обеда, подать нужный предмет, постирать мелкие вещи, поиграть с младшим братишкой, пока мама приготовит ужин, сходить за хлебом (если булочная находится неподалеку) и т.д.</w:t>
      </w: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Default="00F74BB9" w:rsidP="00F74BB9">
      <w:pPr>
        <w:pStyle w:val="a5"/>
        <w:shd w:val="clear" w:color="auto" w:fill="FFFFFF"/>
        <w:spacing w:before="0" w:beforeAutospacing="0" w:after="375" w:afterAutospacing="0" w:line="360" w:lineRule="atLeast"/>
        <w:rPr>
          <w:b/>
          <w:color w:val="C00000"/>
          <w:sz w:val="28"/>
          <w:szCs w:val="28"/>
        </w:rPr>
      </w:pPr>
    </w:p>
    <w:p w:rsidR="00F74BB9" w:rsidRPr="00F74BB9" w:rsidRDefault="00F74BB9" w:rsidP="00F74BB9">
      <w:pPr>
        <w:pStyle w:val="a5"/>
        <w:shd w:val="clear" w:color="auto" w:fill="FFFFFF"/>
        <w:spacing w:before="0" w:beforeAutospacing="0" w:after="375" w:afterAutospacing="0" w:line="360" w:lineRule="atLeast"/>
        <w:rPr>
          <w:b/>
          <w:color w:val="C00000"/>
          <w:sz w:val="28"/>
          <w:szCs w:val="28"/>
        </w:rPr>
      </w:pPr>
      <w:r w:rsidRPr="00F74BB9">
        <w:rPr>
          <w:b/>
          <w:color w:val="C00000"/>
          <w:sz w:val="28"/>
          <w:szCs w:val="28"/>
        </w:rPr>
        <w:lastRenderedPageBreak/>
        <w:t>Консультация для родителей « Как привить трудолюбие»</w:t>
      </w:r>
    </w:p>
    <w:p w:rsidR="00F74BB9" w:rsidRPr="00886770" w:rsidRDefault="00F74BB9" w:rsidP="00F74BB9">
      <w:pPr>
        <w:pStyle w:val="a5"/>
        <w:shd w:val="clear" w:color="auto" w:fill="FFFFFF"/>
        <w:spacing w:before="0" w:beforeAutospacing="0" w:after="375" w:afterAutospacing="0"/>
        <w:rPr>
          <w:color w:val="333333"/>
          <w:sz w:val="28"/>
          <w:szCs w:val="28"/>
        </w:rPr>
      </w:pPr>
      <w:r w:rsidRPr="00886770">
        <w:rPr>
          <w:b/>
          <w:bCs/>
          <w:color w:val="333333"/>
          <w:sz w:val="28"/>
          <w:szCs w:val="28"/>
        </w:rPr>
        <w:t>Возможность труда и любовь к нему – лучшее наследство,</w:t>
      </w:r>
    </w:p>
    <w:p w:rsidR="00F74BB9" w:rsidRPr="00886770" w:rsidRDefault="00F74BB9" w:rsidP="00F74BB9">
      <w:pPr>
        <w:pStyle w:val="a5"/>
        <w:shd w:val="clear" w:color="auto" w:fill="FFFFFF"/>
        <w:spacing w:before="0" w:beforeAutospacing="0" w:after="375" w:afterAutospacing="0"/>
        <w:rPr>
          <w:color w:val="333333"/>
          <w:sz w:val="28"/>
          <w:szCs w:val="28"/>
        </w:rPr>
      </w:pPr>
      <w:proofErr w:type="gramStart"/>
      <w:r w:rsidRPr="00886770">
        <w:rPr>
          <w:b/>
          <w:bCs/>
          <w:color w:val="333333"/>
          <w:sz w:val="28"/>
          <w:szCs w:val="28"/>
        </w:rPr>
        <w:t>которое</w:t>
      </w:r>
      <w:proofErr w:type="gramEnd"/>
      <w:r w:rsidRPr="00886770">
        <w:rPr>
          <w:b/>
          <w:bCs/>
          <w:color w:val="333333"/>
          <w:sz w:val="28"/>
          <w:szCs w:val="28"/>
        </w:rPr>
        <w:t xml:space="preserve"> может оставить своим детям и бедный, и богач.</w:t>
      </w:r>
    </w:p>
    <w:p w:rsidR="00F74BB9" w:rsidRPr="00886770" w:rsidRDefault="00F74BB9" w:rsidP="00F74BB9">
      <w:pPr>
        <w:pStyle w:val="a5"/>
        <w:shd w:val="clear" w:color="auto" w:fill="FFFFFF"/>
        <w:spacing w:before="0" w:beforeAutospacing="0" w:after="375" w:afterAutospacing="0"/>
        <w:rPr>
          <w:color w:val="333333"/>
          <w:sz w:val="28"/>
          <w:szCs w:val="28"/>
        </w:rPr>
      </w:pPr>
      <w:r w:rsidRPr="00886770">
        <w:rPr>
          <w:b/>
          <w:bCs/>
          <w:color w:val="333333"/>
          <w:sz w:val="28"/>
          <w:szCs w:val="28"/>
        </w:rPr>
        <w:t>К. Д. Ушинский</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С древнейших времен труд являлся важнейшим источником воспитания детей. В настоящее время его значение для развития ребенка сильно недооценивается. Множество родителей стремятся на время оградить свое чадо от трудовых поручений. Они считают, что трудолюбие является достоянием зрелого возраста, когда человек уже выбрал свой жизненный путь. В таких случаях нередко слышишь фразу: «Еще успеет наработаться, пусть пока жизни радуется! ». Но это утверждение ошибочно, поскольку именно в детстве складывается отношение к трудовой деятельности, восприятие себя в труде и основные трудовые навыки, которыми независимо от желания или нежелания ребенка он должен овладеть. Кроме того, в процессе труда формируются жизненно необходимые качества личности, такие как выносливость, терпение, способность доводить начатое до конца, преодолевать трудности и добиваться успеха. И дело не только в труде как таковом. Если научить ребенка не механически воспроизводить какие-то действия, а работать сознательно, труд побуждает его проявить инициативу, смекалку, изобретательность – все то, что относится к категории творческих возможностей личности. На первый взгляд простое поручение, допустим, починить какую-то свою игрушку, приводит ребенка к активному поиску как это сделать. Он задумывается, задает вопросы, пробует, экспериментирует. При этом активно работает его мысль, развиваются воображение, память, внимание.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Таким образом, подчеркивая неоценимое значение труда для всестороннего развития личности ребенка, предлагаю вашему вниманию, следующие рекомендации по трудовому воспитанию в семье.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 xml:space="preserve">1. Отношение ребенка к труду в наибольшей степени зависит от родителей, от их личного примера. Если родители сами не очень трудолюбивые люди и постоянно ругаются между собой только из-за того, кто сегодня должен готовить, убирать и стирать, то и приучить маленького ребенка к труду невозможно, так как все равно с возрастом он будет копировать поведение взрослых. Поэтому сами родители должны браться за любую работу с </w:t>
      </w:r>
      <w:r w:rsidRPr="00F74BB9">
        <w:rPr>
          <w:color w:val="333333"/>
          <w:sz w:val="28"/>
          <w:szCs w:val="28"/>
        </w:rPr>
        <w:lastRenderedPageBreak/>
        <w:t>желанием, старанием и ответственностью, явля</w:t>
      </w:r>
      <w:r w:rsidR="00886770">
        <w:rPr>
          <w:color w:val="333333"/>
          <w:sz w:val="28"/>
          <w:szCs w:val="28"/>
        </w:rPr>
        <w:t>ясь для детей хорошим примером.</w:t>
      </w:r>
      <w:r w:rsidRPr="00F74BB9">
        <w:rPr>
          <w:color w:val="333333"/>
          <w:sz w:val="28"/>
          <w:szCs w:val="28"/>
        </w:rPr>
        <w:t>2. Приучать ребенка к труду необходимо как можно раньше, начиная с элементарной уборки игрушек. Детям не очень нравится такое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w:t>
      </w:r>
      <w:r w:rsidR="00886770">
        <w:rPr>
          <w:color w:val="333333"/>
          <w:sz w:val="28"/>
          <w:szCs w:val="28"/>
        </w:rPr>
        <w:t>, а для других игрушек коробка.</w:t>
      </w:r>
      <w:r w:rsidRPr="00F74BB9">
        <w:rPr>
          <w:color w:val="333333"/>
          <w:sz w:val="28"/>
          <w:szCs w:val="28"/>
        </w:rPr>
        <w:t>3. Чем старше становится ребенок, тем более возрастает его потребность делать что-либо самостоятельно. Многие хотят самостоятельно застелить постель, одеться, мыть посуду или постирать свою одежду. Даже если грязи после «уборки» стало больше, а жир только размазался по посуде после мытья — неоценимо велика польза, которую получает юный помощник. Это и привитие навыков самообслуживания, и проявление трудовой инициативы, и познание окружающей действительности. Поощряйте любое проявление самостоятельности и желание помочь взрослым, а так же имейте в запасе дела, которые буду по силам вашему малышу. Не торопитесь подгонять ребенка, умейте ждат</w:t>
      </w:r>
      <w:r w:rsidR="00886770">
        <w:rPr>
          <w:color w:val="333333"/>
          <w:sz w:val="28"/>
          <w:szCs w:val="28"/>
        </w:rPr>
        <w:t>ь, пока он завершит работу сам.</w:t>
      </w:r>
      <w:r w:rsidRPr="00F74BB9">
        <w:rPr>
          <w:color w:val="333333"/>
          <w:sz w:val="28"/>
          <w:szCs w:val="28"/>
        </w:rPr>
        <w:t>4. После любого, пусть даже не значительного поручения, не забывайте хвалить ребенка, и подчеркивать его неоценимый вклад в общее дело. Выполняя те или иные трудовые задания, он должен видеть результат, осознавать его, и естественно получать за это вознаграждения. Но не торопитесь давать ребенку конфетку или покупать дорогостоящую игрушку, а просто похвалите, приласкайте, укажите, что без его участия все было бы намного хуже! («Ты такой молодец, что вытер пыль, теперь у нас в доме стало чисто, бабушка не будет чихать, а мы сможем быстро закончить уборку и пойти на детскую площадку») – это будет самая лучшая награда помощнику!</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 xml:space="preserve">5. Не стоит забывать, что если ребенок будет выполнять поручения «по указке», без радости – это не принесет положительного результата. Главное научить его радоваться труду так, как чему-нибудь приятному, чтобы работа не превратилась в какое-то обязательное, угнетающее неинтересное занятие. Поэтому если трудовые поручения строятся лишь на распоряжениях: «Подай! », «Подержи!», «Вытри», то это отбивает у ребенка всякую охоту трудиться. Больше всего радости ребенок получает от совместного труда. Это значит, взрослый, скажем, столярничая, должен не только просить принести какой-либо инструмент, но и научить, как им пользоваться, какие правила безопасности соблюдать, дать попробовать в деле. Как вариант, можно обычную уборку </w:t>
      </w:r>
      <w:proofErr w:type="gramStart"/>
      <w:r w:rsidRPr="00F74BB9">
        <w:rPr>
          <w:color w:val="333333"/>
          <w:sz w:val="28"/>
          <w:szCs w:val="28"/>
        </w:rPr>
        <w:t>доме</w:t>
      </w:r>
      <w:proofErr w:type="gramEnd"/>
      <w:r w:rsidRPr="00F74BB9">
        <w:rPr>
          <w:color w:val="333333"/>
          <w:sz w:val="28"/>
          <w:szCs w:val="28"/>
        </w:rPr>
        <w:t xml:space="preserve"> провести в форме занимательной игры («давай посмотрим — кто из нас быстрее – я мою посуду или ты собираешь игрушки»! или «давай я буду поваром, а ты моим помощником – </w:t>
      </w:r>
      <w:r w:rsidRPr="00F74BB9">
        <w:rPr>
          <w:color w:val="333333"/>
          <w:sz w:val="28"/>
          <w:szCs w:val="28"/>
        </w:rPr>
        <w:lastRenderedPageBreak/>
        <w:t>поваренком»). Так повседневные дела сразу превратятся в интереснейшие занятия и принесут несомненную радость всем участникам процесса.</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6. Со временем желательно чтобы у ребенка появились каждодневные обязанности по дому. Например, кормить рыбок, поливать цветы, мыть ботинки и т. д. Это не только воспитает в нем чувство ответственности, но и немного облегчит труд взрослых. 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 Однако перекладывать всю домашнюю работу на ребенка тоже не следует. Его обязанности должны быть посильными, не должны занимать много времени, чтоб не препятствовать его основному виду деятельности – игре.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 xml:space="preserve">7. Все трудовые поручения следует давать, объясняя, что, </w:t>
      </w:r>
      <w:proofErr w:type="gramStart"/>
      <w:r w:rsidRPr="00F74BB9">
        <w:rPr>
          <w:color w:val="333333"/>
          <w:sz w:val="28"/>
          <w:szCs w:val="28"/>
        </w:rPr>
        <w:t>за чем</w:t>
      </w:r>
      <w:proofErr w:type="gramEnd"/>
      <w:r w:rsidRPr="00F74BB9">
        <w:rPr>
          <w:color w:val="333333"/>
          <w:sz w:val="28"/>
          <w:szCs w:val="28"/>
        </w:rPr>
        <w:t xml:space="preserve">, и почему делается. Ведь если ребенок не будет знать зачем ему выполнять те или иные задания и какой результат должен </w:t>
      </w:r>
      <w:proofErr w:type="gramStart"/>
      <w:r w:rsidRPr="00F74BB9">
        <w:rPr>
          <w:color w:val="333333"/>
          <w:sz w:val="28"/>
          <w:szCs w:val="28"/>
        </w:rPr>
        <w:t>быть</w:t>
      </w:r>
      <w:proofErr w:type="gramEnd"/>
      <w:r w:rsidRPr="00F74BB9">
        <w:rPr>
          <w:color w:val="333333"/>
          <w:sz w:val="28"/>
          <w:szCs w:val="28"/>
        </w:rPr>
        <w:t xml:space="preserve"> достигнут, у него не сформируется представление о необходимости этих действий. Поэтому всегда нужно объяснять для чего мы трудимся. Например: «если ты сегодня не помоешь свои ботинки, завтра в сад пойдешь в </w:t>
      </w:r>
      <w:proofErr w:type="gramStart"/>
      <w:r w:rsidRPr="00F74BB9">
        <w:rPr>
          <w:color w:val="333333"/>
          <w:sz w:val="28"/>
          <w:szCs w:val="28"/>
        </w:rPr>
        <w:t>грязных</w:t>
      </w:r>
      <w:proofErr w:type="gramEnd"/>
      <w:r w:rsidRPr="00F74BB9">
        <w:rPr>
          <w:color w:val="333333"/>
          <w:sz w:val="28"/>
          <w:szCs w:val="28"/>
        </w:rPr>
        <w:t>, и будешь выглядеть очень неаккуратно! ». Или «если мы не польем цветы – они завянут, и у нас в доме больше не будет таких красивых растений! ».</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8. По мере усложнения трудовых поручений следует всегда объяснять и показывать, как добиться лучших результатов. Ведь элементарное умение выжимать тряпку – не дается само по себе, ему нужно учить и научаться! Не забывайте, что все мы люди разные, и поэтому одному достаточно объяснить, а другому нужно показать и не один раз. Не теряйте чувства самообладания, все-таки Вы старше и мудрее!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9. Нужно добиваться, чтобы ребёнок выполнил работу до конца, и проверять её качество. Никогда не доделывайте за ребенка начатое им дело, иначе со временем он начнет уклоняться от выполнения трудовых поручений, зная, что это всегда могут сделать взрослые.</w:t>
      </w:r>
    </w:p>
    <w:p w:rsidR="00F74BB9" w:rsidRPr="00F74BB9" w:rsidRDefault="00F74BB9" w:rsidP="00F74BB9">
      <w:pPr>
        <w:pStyle w:val="a5"/>
        <w:shd w:val="clear" w:color="auto" w:fill="FFFFFF"/>
        <w:spacing w:before="0" w:beforeAutospacing="0" w:after="375" w:afterAutospacing="0" w:line="360" w:lineRule="atLeast"/>
        <w:rPr>
          <w:color w:val="333333"/>
          <w:sz w:val="28"/>
          <w:szCs w:val="28"/>
        </w:rPr>
      </w:pPr>
      <w:r w:rsidRPr="00F74BB9">
        <w:rPr>
          <w:color w:val="333333"/>
          <w:sz w:val="28"/>
          <w:szCs w:val="28"/>
        </w:rPr>
        <w:t>Таким образом, выполняя эти несложные рекомендации, возможно, вы добьётесь положительных результатов в трудовом воспитании детей, и сделаете вашу семейную жизнь ярче!</w:t>
      </w:r>
    </w:p>
    <w:p w:rsidR="00F74BB9" w:rsidRPr="00F74BB9" w:rsidRDefault="00F74BB9" w:rsidP="006B141C">
      <w:pPr>
        <w:rPr>
          <w:rFonts w:ascii="Times New Roman" w:hAnsi="Times New Roman" w:cs="Times New Roman"/>
          <w:sz w:val="28"/>
          <w:szCs w:val="28"/>
        </w:rPr>
      </w:pPr>
    </w:p>
    <w:sectPr w:rsidR="00F74BB9" w:rsidRPr="00F74BB9" w:rsidSect="00FD7F56">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AE"/>
    <w:rsid w:val="006B141C"/>
    <w:rsid w:val="006F45CF"/>
    <w:rsid w:val="008316AE"/>
    <w:rsid w:val="00886770"/>
    <w:rsid w:val="008B5129"/>
    <w:rsid w:val="008C7C60"/>
    <w:rsid w:val="00A00CE8"/>
    <w:rsid w:val="00DC7758"/>
    <w:rsid w:val="00F74BB9"/>
    <w:rsid w:val="00FD57B3"/>
    <w:rsid w:val="00FD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B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BB9"/>
    <w:rPr>
      <w:rFonts w:ascii="Tahoma" w:hAnsi="Tahoma" w:cs="Tahoma"/>
      <w:sz w:val="16"/>
      <w:szCs w:val="16"/>
    </w:rPr>
  </w:style>
  <w:style w:type="paragraph" w:styleId="a5">
    <w:name w:val="Normal (Web)"/>
    <w:basedOn w:val="a"/>
    <w:uiPriority w:val="99"/>
    <w:semiHidden/>
    <w:unhideWhenUsed/>
    <w:rsid w:val="00F74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4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B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BB9"/>
    <w:rPr>
      <w:rFonts w:ascii="Tahoma" w:hAnsi="Tahoma" w:cs="Tahoma"/>
      <w:sz w:val="16"/>
      <w:szCs w:val="16"/>
    </w:rPr>
  </w:style>
  <w:style w:type="paragraph" w:styleId="a5">
    <w:name w:val="Normal (Web)"/>
    <w:basedOn w:val="a"/>
    <w:uiPriority w:val="99"/>
    <w:semiHidden/>
    <w:unhideWhenUsed/>
    <w:rsid w:val="00F74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5288</Words>
  <Characters>30148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МБДОУ № 16</cp:lastModifiedBy>
  <cp:revision>10</cp:revision>
  <cp:lastPrinted>2020-08-11T08:34:00Z</cp:lastPrinted>
  <dcterms:created xsi:type="dcterms:W3CDTF">2001-12-31T22:41:00Z</dcterms:created>
  <dcterms:modified xsi:type="dcterms:W3CDTF">2026-04-25T05:31:00Z</dcterms:modified>
</cp:coreProperties>
</file>